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88" w:rsidRPr="00B30188" w:rsidRDefault="00B30188" w:rsidP="001C5389">
      <w:pPr>
        <w:pStyle w:val="Default"/>
        <w:jc w:val="center"/>
        <w:rPr>
          <w:b/>
          <w:bCs/>
          <w:color w:val="FF0000"/>
          <w:sz w:val="40"/>
          <w:szCs w:val="40"/>
        </w:rPr>
      </w:pPr>
      <w:r w:rsidRPr="00B30188">
        <w:rPr>
          <w:b/>
          <w:bCs/>
          <w:color w:val="FF0000"/>
          <w:sz w:val="40"/>
          <w:szCs w:val="40"/>
        </w:rPr>
        <w:t xml:space="preserve">BİNLERCE KEZ İYİ GECELER </w:t>
      </w:r>
    </w:p>
    <w:p w:rsidR="00B66970" w:rsidRDefault="00B30188" w:rsidP="001C5389">
      <w:pPr>
        <w:pStyle w:val="Default"/>
        <w:jc w:val="center"/>
        <w:rPr>
          <w:b/>
          <w:bCs/>
          <w:color w:val="FF0000"/>
          <w:sz w:val="32"/>
          <w:szCs w:val="32"/>
        </w:rPr>
      </w:pPr>
      <w:r>
        <w:rPr>
          <w:b/>
          <w:bCs/>
          <w:color w:val="FF0000"/>
          <w:sz w:val="32"/>
          <w:szCs w:val="32"/>
        </w:rPr>
        <w:t>(A THOUSAND TİMES GOOD NIGHT)</w:t>
      </w:r>
    </w:p>
    <w:p w:rsidR="001C5389" w:rsidRPr="00B30188" w:rsidRDefault="001C5389" w:rsidP="001C5389">
      <w:pPr>
        <w:pStyle w:val="Default"/>
        <w:jc w:val="center"/>
      </w:pPr>
    </w:p>
    <w:p w:rsidR="00B30188" w:rsidRPr="00B30188" w:rsidRDefault="00B30188" w:rsidP="00B30188">
      <w:pPr>
        <w:pStyle w:val="Default"/>
      </w:pPr>
      <w:r w:rsidRPr="00B30188">
        <w:rPr>
          <w:b/>
          <w:bCs/>
        </w:rPr>
        <w:t xml:space="preserve">Vizyon Tarihi: </w:t>
      </w:r>
      <w:r w:rsidRPr="00B30188">
        <w:rPr>
          <w:bCs/>
        </w:rPr>
        <w:t>28 Mart 2014</w:t>
      </w:r>
    </w:p>
    <w:p w:rsidR="00B30188" w:rsidRPr="00B30188" w:rsidRDefault="00B30188" w:rsidP="00B30188">
      <w:pPr>
        <w:pStyle w:val="Default"/>
      </w:pPr>
      <w:r w:rsidRPr="00B30188">
        <w:rPr>
          <w:b/>
          <w:bCs/>
        </w:rPr>
        <w:t>Dağıtım</w:t>
      </w:r>
      <w:r w:rsidRPr="00B30188">
        <w:t xml:space="preserve">: M3 Film </w:t>
      </w:r>
    </w:p>
    <w:p w:rsidR="00B30188" w:rsidRPr="00B30188" w:rsidRDefault="00B30188" w:rsidP="00B30188">
      <w:pPr>
        <w:pStyle w:val="Default"/>
      </w:pPr>
      <w:r w:rsidRPr="00B30188">
        <w:rPr>
          <w:b/>
          <w:bCs/>
        </w:rPr>
        <w:t xml:space="preserve">İthalat: </w:t>
      </w:r>
      <w:r w:rsidRPr="00B30188">
        <w:t>Bir Film</w:t>
      </w:r>
    </w:p>
    <w:p w:rsidR="001C5389" w:rsidRPr="00B30188" w:rsidRDefault="001C5389" w:rsidP="001C5389">
      <w:pPr>
        <w:pStyle w:val="Default"/>
      </w:pPr>
      <w:r w:rsidRPr="00B30188">
        <w:rPr>
          <w:b/>
          <w:bCs/>
        </w:rPr>
        <w:t xml:space="preserve">Yönetmen: </w:t>
      </w:r>
      <w:r w:rsidRPr="00B30188">
        <w:t xml:space="preserve"> </w:t>
      </w:r>
      <w:r w:rsidR="00B66970" w:rsidRPr="00B30188">
        <w:t xml:space="preserve">Erik </w:t>
      </w:r>
      <w:proofErr w:type="spellStart"/>
      <w:r w:rsidR="00B66970" w:rsidRPr="00B30188">
        <w:t>Poppe</w:t>
      </w:r>
      <w:proofErr w:type="spellEnd"/>
      <w:r w:rsidRPr="00B30188">
        <w:t xml:space="preserve">  </w:t>
      </w:r>
    </w:p>
    <w:p w:rsidR="001C5389" w:rsidRPr="00B30188" w:rsidRDefault="001C5389" w:rsidP="001C5389">
      <w:pPr>
        <w:pStyle w:val="Default"/>
      </w:pPr>
      <w:r w:rsidRPr="00B30188">
        <w:rPr>
          <w:b/>
          <w:bCs/>
        </w:rPr>
        <w:t xml:space="preserve">Oyuncular: </w:t>
      </w:r>
      <w:r w:rsidR="00B66970" w:rsidRPr="00B30188">
        <w:t>Juliette Binoche, Nikolaj Coster-Waldau, Lauryn Canny, Adrianna Cramer Curtis, Maria Doyle Kennedy, Larry Mullen Jr</w:t>
      </w:r>
      <w:proofErr w:type="gramStart"/>
      <w:r w:rsidR="00B66970" w:rsidRPr="00B30188">
        <w:t>.,</w:t>
      </w:r>
      <w:proofErr w:type="gramEnd"/>
      <w:r w:rsidR="00B66970" w:rsidRPr="00B30188">
        <w:t xml:space="preserve"> Mads Ousdal, Chloe Annett</w:t>
      </w:r>
    </w:p>
    <w:p w:rsidR="001C5389" w:rsidRPr="00B30188" w:rsidRDefault="001C5389" w:rsidP="001C5389">
      <w:pPr>
        <w:pStyle w:val="Default"/>
      </w:pPr>
      <w:r w:rsidRPr="00B30188">
        <w:rPr>
          <w:b/>
          <w:bCs/>
        </w:rPr>
        <w:t xml:space="preserve">Senaryo: </w:t>
      </w:r>
      <w:r w:rsidR="00B66970" w:rsidRPr="00B30188">
        <w:rPr>
          <w:bCs/>
        </w:rPr>
        <w:t>Erik Poppe, Harald Rosenløw-Eeg</w:t>
      </w:r>
    </w:p>
    <w:p w:rsidR="001C5389" w:rsidRPr="00B30188" w:rsidRDefault="001C5389" w:rsidP="001C5389">
      <w:pPr>
        <w:pStyle w:val="Default"/>
      </w:pPr>
      <w:r w:rsidRPr="00B30188">
        <w:rPr>
          <w:b/>
          <w:bCs/>
        </w:rPr>
        <w:t xml:space="preserve">Görüntü Yönetmeni: </w:t>
      </w:r>
      <w:r w:rsidR="00B66970" w:rsidRPr="00B30188">
        <w:rPr>
          <w:bCs/>
        </w:rPr>
        <w:t>John Christian Rosenlund</w:t>
      </w:r>
    </w:p>
    <w:p w:rsidR="001C5389" w:rsidRPr="00B30188" w:rsidRDefault="001C5389" w:rsidP="001C5389">
      <w:pPr>
        <w:pStyle w:val="Default"/>
      </w:pPr>
      <w:r w:rsidRPr="00B30188">
        <w:rPr>
          <w:b/>
          <w:bCs/>
        </w:rPr>
        <w:t xml:space="preserve">Kurgu: </w:t>
      </w:r>
      <w:r w:rsidR="00B66970" w:rsidRPr="00B30188">
        <w:rPr>
          <w:bCs/>
        </w:rPr>
        <w:t>Sofia Lindgren</w:t>
      </w:r>
    </w:p>
    <w:p w:rsidR="00B66970" w:rsidRPr="00B30188" w:rsidRDefault="001C5389" w:rsidP="001C5389">
      <w:pPr>
        <w:pStyle w:val="Default"/>
      </w:pPr>
      <w:r w:rsidRPr="00B30188">
        <w:rPr>
          <w:b/>
          <w:bCs/>
        </w:rPr>
        <w:t>Müzik:</w:t>
      </w:r>
      <w:r w:rsidR="00B66970" w:rsidRPr="00B30188">
        <w:rPr>
          <w:b/>
          <w:bCs/>
        </w:rPr>
        <w:t xml:space="preserve"> </w:t>
      </w:r>
      <w:r w:rsidR="00B66970" w:rsidRPr="00B30188">
        <w:rPr>
          <w:bCs/>
        </w:rPr>
        <w:t>Armand Amar</w:t>
      </w:r>
    </w:p>
    <w:p w:rsidR="001C5389" w:rsidRPr="00B30188" w:rsidRDefault="001C5389" w:rsidP="001C5389">
      <w:pPr>
        <w:pStyle w:val="Default"/>
      </w:pPr>
      <w:r w:rsidRPr="00B30188">
        <w:rPr>
          <w:b/>
          <w:bCs/>
        </w:rPr>
        <w:t xml:space="preserve">Yapımcı: </w:t>
      </w:r>
      <w:r w:rsidR="00B66970" w:rsidRPr="00B30188">
        <w:rPr>
          <w:bCs/>
        </w:rPr>
        <w:t>Finn Gjerdrum, Stein B. Kvae</w:t>
      </w:r>
    </w:p>
    <w:p w:rsidR="001C5389" w:rsidRPr="00B30188" w:rsidRDefault="001C5389" w:rsidP="001C5389">
      <w:pPr>
        <w:pStyle w:val="Default"/>
      </w:pPr>
      <w:r w:rsidRPr="00B30188">
        <w:rPr>
          <w:b/>
          <w:bCs/>
        </w:rPr>
        <w:t>Yapım Yılı:</w:t>
      </w:r>
      <w:r w:rsidRPr="00B30188">
        <w:t xml:space="preserve"> </w:t>
      </w:r>
      <w:r w:rsidR="00B66970" w:rsidRPr="00B30188">
        <w:t>2013</w:t>
      </w:r>
    </w:p>
    <w:p w:rsidR="001C5389" w:rsidRPr="00B30188" w:rsidRDefault="001C5389" w:rsidP="001C5389">
      <w:pPr>
        <w:pStyle w:val="Default"/>
      </w:pPr>
      <w:r w:rsidRPr="00B30188">
        <w:rPr>
          <w:b/>
          <w:bCs/>
        </w:rPr>
        <w:t>Ülke</w:t>
      </w:r>
      <w:r w:rsidR="00B66970" w:rsidRPr="00B30188">
        <w:rPr>
          <w:bCs/>
        </w:rPr>
        <w:t>:</w:t>
      </w:r>
      <w:r w:rsidRPr="00B30188">
        <w:rPr>
          <w:bCs/>
        </w:rPr>
        <w:t xml:space="preserve"> </w:t>
      </w:r>
      <w:r w:rsidR="00B66970" w:rsidRPr="00B30188">
        <w:rPr>
          <w:bCs/>
        </w:rPr>
        <w:t>Norveç, İrlanda, İsveç</w:t>
      </w:r>
    </w:p>
    <w:p w:rsidR="00D570C4" w:rsidRPr="00B30188" w:rsidRDefault="00D570C4" w:rsidP="001C5389">
      <w:pPr>
        <w:pStyle w:val="Default"/>
        <w:rPr>
          <w:b/>
        </w:rPr>
      </w:pPr>
      <w:r w:rsidRPr="00B30188">
        <w:rPr>
          <w:b/>
        </w:rPr>
        <w:t xml:space="preserve">Dil: </w:t>
      </w:r>
      <w:r w:rsidR="00B66970" w:rsidRPr="00B30188">
        <w:t>Norveççe, İngilizce</w:t>
      </w:r>
    </w:p>
    <w:p w:rsidR="001C5389" w:rsidRPr="00B30188" w:rsidRDefault="001C5389" w:rsidP="001C5389">
      <w:pPr>
        <w:pStyle w:val="Default"/>
      </w:pPr>
      <w:r w:rsidRPr="00B30188">
        <w:rPr>
          <w:b/>
          <w:bCs/>
        </w:rPr>
        <w:t xml:space="preserve">Süre: </w:t>
      </w:r>
      <w:r w:rsidR="00B66970" w:rsidRPr="00B30188">
        <w:rPr>
          <w:bCs/>
        </w:rPr>
        <w:t>111 Dakika</w:t>
      </w:r>
    </w:p>
    <w:p w:rsidR="00B66970" w:rsidRPr="00B30188" w:rsidRDefault="001C5389" w:rsidP="001C5389">
      <w:pPr>
        <w:pStyle w:val="Default"/>
        <w:rPr>
          <w:bCs/>
          <w:color w:val="auto"/>
        </w:rPr>
      </w:pPr>
      <w:r w:rsidRPr="00B30188">
        <w:rPr>
          <w:b/>
          <w:bCs/>
          <w:color w:val="auto"/>
        </w:rPr>
        <w:t>Web:</w:t>
      </w:r>
      <w:r w:rsidRPr="00B30188">
        <w:rPr>
          <w:bCs/>
          <w:color w:val="auto"/>
        </w:rPr>
        <w:t xml:space="preserve"> </w:t>
      </w:r>
      <w:hyperlink r:id="rId4" w:history="1">
        <w:r w:rsidR="00B66970" w:rsidRPr="00B30188">
          <w:rPr>
            <w:rStyle w:val="Kpr"/>
            <w:bCs/>
            <w:color w:val="auto"/>
            <w:u w:val="none"/>
          </w:rPr>
          <w:t>http://www.imdb.com/title/tt2353767/?ref_=nv_sr_1</w:t>
        </w:r>
      </w:hyperlink>
    </w:p>
    <w:p w:rsidR="00252B06" w:rsidRPr="00B30188" w:rsidRDefault="001C5389" w:rsidP="00B66970">
      <w:pPr>
        <w:pStyle w:val="Default"/>
        <w:rPr>
          <w:bCs/>
          <w:color w:val="auto"/>
        </w:rPr>
      </w:pPr>
      <w:r w:rsidRPr="00B30188">
        <w:rPr>
          <w:b/>
          <w:bCs/>
          <w:color w:val="auto"/>
        </w:rPr>
        <w:t>Fragman:</w:t>
      </w:r>
      <w:r w:rsidR="00B66970" w:rsidRPr="00B30188">
        <w:rPr>
          <w:bCs/>
          <w:color w:val="auto"/>
        </w:rPr>
        <w:t xml:space="preserve"> </w:t>
      </w:r>
      <w:hyperlink r:id="rId5" w:history="1">
        <w:r w:rsidR="00252B06" w:rsidRPr="00B30188">
          <w:rPr>
            <w:rStyle w:val="Kpr"/>
            <w:bCs/>
            <w:color w:val="auto"/>
            <w:u w:val="none"/>
          </w:rPr>
          <w:t>http://www.youtube.com/watch?v=Q8-N0edi70A</w:t>
        </w:r>
      </w:hyperlink>
    </w:p>
    <w:p w:rsidR="00B66970" w:rsidRPr="00B30188" w:rsidRDefault="00B66970" w:rsidP="00B30188">
      <w:pPr>
        <w:pStyle w:val="AralkYok"/>
        <w:rPr>
          <w:sz w:val="24"/>
          <w:szCs w:val="24"/>
        </w:rPr>
      </w:pPr>
    </w:p>
    <w:p w:rsidR="00B30188" w:rsidRPr="00B30188" w:rsidRDefault="00B30188" w:rsidP="00B30188">
      <w:pPr>
        <w:pStyle w:val="AralkYok"/>
        <w:rPr>
          <w:b/>
          <w:sz w:val="24"/>
          <w:szCs w:val="24"/>
        </w:rPr>
      </w:pPr>
      <w:r w:rsidRPr="00B30188">
        <w:rPr>
          <w:b/>
          <w:sz w:val="24"/>
          <w:szCs w:val="24"/>
        </w:rPr>
        <w:t>Konu:</w:t>
      </w:r>
    </w:p>
    <w:p w:rsidR="00B30188" w:rsidRPr="00B30188" w:rsidRDefault="00B30188" w:rsidP="00B30188">
      <w:pPr>
        <w:pStyle w:val="AralkYok"/>
        <w:rPr>
          <w:sz w:val="24"/>
          <w:szCs w:val="24"/>
        </w:rPr>
      </w:pPr>
    </w:p>
    <w:p w:rsidR="00595535" w:rsidRPr="00B30188" w:rsidRDefault="00B66970" w:rsidP="00B30188">
      <w:pPr>
        <w:pStyle w:val="AralkYok"/>
        <w:rPr>
          <w:sz w:val="24"/>
          <w:szCs w:val="24"/>
        </w:rPr>
      </w:pPr>
      <w:proofErr w:type="spellStart"/>
      <w:r w:rsidRPr="00B30188">
        <w:rPr>
          <w:sz w:val="24"/>
          <w:szCs w:val="24"/>
        </w:rPr>
        <w:t>Rebecca</w:t>
      </w:r>
      <w:proofErr w:type="spellEnd"/>
      <w:r w:rsidRPr="00B30188">
        <w:rPr>
          <w:sz w:val="24"/>
          <w:szCs w:val="24"/>
        </w:rPr>
        <w:t xml:space="preserve"> dünyanın sayılı savaş fotoğrafçılarındandır. Kab</w:t>
      </w:r>
      <w:r w:rsidR="00C3454A" w:rsidRPr="00B30188">
        <w:rPr>
          <w:sz w:val="24"/>
          <w:szCs w:val="24"/>
        </w:rPr>
        <w:t>il’de bir kadın intihar bombacıs</w:t>
      </w:r>
      <w:r w:rsidRPr="00B30188">
        <w:rPr>
          <w:sz w:val="24"/>
          <w:szCs w:val="24"/>
        </w:rPr>
        <w:t>ın</w:t>
      </w:r>
      <w:r w:rsidR="00C3454A" w:rsidRPr="00B30188">
        <w:rPr>
          <w:sz w:val="24"/>
          <w:szCs w:val="24"/>
        </w:rPr>
        <w:t>ın</w:t>
      </w:r>
      <w:r w:rsidRPr="00B30188">
        <w:rPr>
          <w:sz w:val="24"/>
          <w:szCs w:val="24"/>
        </w:rPr>
        <w:t xml:space="preserve"> fotoğraflarını çekmek üzere görevlendirildiği sırada olayın içine fazlasıyla girer ve ciddi biçimde yaralanır. Evine ise bir başka bomba düşer. Kocası ve kızları, onun çalışarak kendisini öldürmesi düşüncesine daha fazla dayanamazlar ve ona bir </w:t>
      </w:r>
      <w:proofErr w:type="gramStart"/>
      <w:r w:rsidRPr="00B30188">
        <w:rPr>
          <w:sz w:val="24"/>
          <w:szCs w:val="24"/>
        </w:rPr>
        <w:t>ültimatom</w:t>
      </w:r>
      <w:proofErr w:type="gramEnd"/>
      <w:r w:rsidRPr="00B30188">
        <w:rPr>
          <w:sz w:val="24"/>
          <w:szCs w:val="24"/>
        </w:rPr>
        <w:t xml:space="preserve"> verirler: Ya işini ya da ailesini seçecektir. Karar vermesi hiç de zor değildir.</w:t>
      </w:r>
    </w:p>
    <w:sectPr w:rsidR="00595535" w:rsidRPr="00B30188" w:rsidSect="00E069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1C5389"/>
    <w:rsid w:val="00252B06"/>
    <w:rsid w:val="00595535"/>
    <w:rsid w:val="00746DFD"/>
    <w:rsid w:val="0075211B"/>
    <w:rsid w:val="009122B7"/>
    <w:rsid w:val="00970A84"/>
    <w:rsid w:val="00B30188"/>
    <w:rsid w:val="00B66970"/>
    <w:rsid w:val="00C3454A"/>
    <w:rsid w:val="00D570C4"/>
    <w:rsid w:val="00E0697C"/>
    <w:rsid w:val="00E12A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1C5389"/>
    <w:rPr>
      <w:color w:val="0000FF"/>
      <w:u w:val="single"/>
    </w:rPr>
  </w:style>
  <w:style w:type="paragraph" w:styleId="AralkYok">
    <w:name w:val="No Spacing"/>
    <w:uiPriority w:val="1"/>
    <w:qFormat/>
    <w:rsid w:val="00B3018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Q8-N0edi70A" TargetMode="External"/><Relationship Id="rId4" Type="http://schemas.openxmlformats.org/officeDocument/2006/relationships/hyperlink" Target="http://www.imdb.com/title/tt2353767/?ref_=nv_sr_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5</cp:revision>
  <dcterms:created xsi:type="dcterms:W3CDTF">2014-02-10T10:39:00Z</dcterms:created>
  <dcterms:modified xsi:type="dcterms:W3CDTF">2014-03-01T21:12:00Z</dcterms:modified>
</cp:coreProperties>
</file>