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0D" w:rsidRPr="003B340D" w:rsidRDefault="003B340D" w:rsidP="003B340D">
      <w:pPr>
        <w:pStyle w:val="AralkYok"/>
        <w:rPr>
          <w:rFonts w:ascii="Times New Roman" w:hAnsi="Times New Roman" w:cs="Times New Roman"/>
          <w:sz w:val="40"/>
          <w:szCs w:val="40"/>
          <w:lang w:eastAsia="tr-TR"/>
        </w:rPr>
      </w:pPr>
      <w:r w:rsidRPr="003B340D"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  <w:t>TUVANA T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  <w:t>ÜRKAY'IN SÜRPRİZ ROL ARKADAŞI</w:t>
      </w:r>
      <w:bookmarkStart w:id="0" w:name="_GoBack"/>
      <w:bookmarkEnd w:id="0"/>
    </w:p>
    <w:p w:rsidR="003B340D" w:rsidRPr="003B340D" w:rsidRDefault="003B340D" w:rsidP="003B340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B340D" w:rsidRPr="003B340D" w:rsidRDefault="003B340D" w:rsidP="003B340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Yapımcılığını </w:t>
      </w:r>
      <w:proofErr w:type="spellStart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YSM'nin</w:t>
      </w:r>
      <w:proofErr w:type="spellEnd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(Yayla Sanat Medya) yaptığı, yönetmenliğini Mustafa Uğur Yağcıoğlu’nun üstlendiği ‘En Güzeli’ adlı sinema filminde rol alan güzel oyuncu </w:t>
      </w:r>
      <w:proofErr w:type="spellStart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Tuvana</w:t>
      </w:r>
      <w:proofErr w:type="spellEnd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Türkay canlandırdığı karakterin yanı sıra sürpriz rol arkadaşıyla da izleyiciyi şaşırtmaya hazırlanıyor. 28 Ağustos’ta izleyiciyle buluşacak olan filmde, Türkay’a 4 yıldır kendisiyle birlikte yaşayan ‘</w:t>
      </w:r>
      <w:proofErr w:type="spellStart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Chihuahua</w:t>
      </w:r>
      <w:proofErr w:type="spellEnd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’ cinsi köpeği ‘</w:t>
      </w:r>
      <w:proofErr w:type="spellStart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Baileys’de</w:t>
      </w:r>
      <w:proofErr w:type="spellEnd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eşlik etti. Köpeği ‘</w:t>
      </w:r>
      <w:proofErr w:type="spellStart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Baileys’in</w:t>
      </w:r>
      <w:proofErr w:type="spellEnd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ilk set deneyimindeki performansı ve sakinliğiyle film setinin neşe kaynağı olduğunu belirten ünlü oyuncu </w:t>
      </w:r>
      <w:proofErr w:type="spellStart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Tuvana</w:t>
      </w:r>
      <w:proofErr w:type="spellEnd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Türkay ‘ </w:t>
      </w:r>
      <w:proofErr w:type="spellStart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Baileys</w:t>
      </w:r>
      <w:proofErr w:type="spellEnd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çekimlerde çok uslu ve sakindi. Setin neşe kaynağı oldu. Onun yanımda olması beni de çok mutlu etti. Hiçbir eğitim almamasına rağmen güzel iş çıkardı’ dedi.</w:t>
      </w:r>
    </w:p>
    <w:p w:rsidR="003B340D" w:rsidRPr="003B340D" w:rsidRDefault="003B340D" w:rsidP="003B340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B340D" w:rsidRPr="003B340D" w:rsidRDefault="003B340D" w:rsidP="003B340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Filmde eşi benzeri görülmemiş mafya babası 'Numan' karakterine hayat veren usta oyuncu Mehmet Özgür ile kamera karşısına geçen </w:t>
      </w:r>
      <w:proofErr w:type="spellStart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Tuvana</w:t>
      </w:r>
      <w:proofErr w:type="spellEnd"/>
      <w:r w:rsidRPr="003B340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Türkay, güzellik yarışmasında birinci olmak isteyen 'Gizem' rolüyle dikkat çekiyor.</w:t>
      </w:r>
    </w:p>
    <w:p w:rsidR="003B340D" w:rsidRPr="003B340D" w:rsidRDefault="003B340D" w:rsidP="003B340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B340D" w:rsidRPr="003B340D" w:rsidRDefault="003B340D" w:rsidP="003B340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B340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38825" cy="1047750"/>
            <wp:effectExtent l="0" t="0" r="9525" b="0"/>
            <wp:docPr id="1" name="Resim 1" descr="https://docs.google.com/uc?export=download&amp;id=0B7ggdwtS6GdIUmN6QXM3eHNVVjg&amp;revid=0B7ggdwtS6GdIcVBDNFF0cmdCRzVSVCtHdFlJanR2cmRQd3JB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7ggdwtS6GdIUmN6QXM3eHNVVjg&amp;revid=0B7ggdwtS6GdIcVBDNFF0cmdCRzVSVCtHdFlJanR2cmRQd3JB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95" w:rsidRPr="003B340D" w:rsidRDefault="00035595" w:rsidP="003B340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3B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0D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B340D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41F8-DFE4-4050-B9F2-809A723F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3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8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37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30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13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73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0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30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3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32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62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39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265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54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29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88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3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06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66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2015-08-23T09:31:00Z</dcterms:created>
  <dcterms:modified xsi:type="dcterms:W3CDTF">2015-08-23T09:32:00Z</dcterms:modified>
</cp:coreProperties>
</file>