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89" w:rsidRDefault="001C5389" w:rsidP="001C5389">
      <w:pPr>
        <w:pStyle w:val="Default"/>
        <w:jc w:val="center"/>
      </w:pPr>
    </w:p>
    <w:p w:rsidR="001C5389" w:rsidRPr="002B222E" w:rsidRDefault="00391B91" w:rsidP="001C5389">
      <w:pPr>
        <w:pStyle w:val="Default"/>
        <w:jc w:val="center"/>
        <w:rPr>
          <w:b/>
          <w:bCs/>
          <w:color w:val="FF0000"/>
          <w:sz w:val="40"/>
          <w:szCs w:val="40"/>
        </w:rPr>
      </w:pPr>
      <w:r w:rsidRPr="002B222E">
        <w:rPr>
          <w:b/>
          <w:bCs/>
          <w:color w:val="FF0000"/>
          <w:sz w:val="40"/>
          <w:szCs w:val="40"/>
        </w:rPr>
        <w:t>ŞARKI SÖYLEYEN KADINLAR</w:t>
      </w:r>
    </w:p>
    <w:p w:rsidR="00391B91" w:rsidRPr="002B222E" w:rsidRDefault="00391B91" w:rsidP="001C5389">
      <w:pPr>
        <w:pStyle w:val="Default"/>
        <w:jc w:val="center"/>
      </w:pPr>
    </w:p>
    <w:p w:rsidR="002B222E" w:rsidRDefault="002B222E" w:rsidP="002B222E">
      <w:pPr>
        <w:pStyle w:val="Default"/>
        <w:rPr>
          <w:sz w:val="22"/>
          <w:szCs w:val="22"/>
        </w:rPr>
      </w:pPr>
      <w:r>
        <w:rPr>
          <w:b/>
          <w:bCs/>
          <w:sz w:val="22"/>
          <w:szCs w:val="22"/>
        </w:rPr>
        <w:t xml:space="preserve">Gösterim Tarihi: </w:t>
      </w:r>
      <w:r>
        <w:rPr>
          <w:sz w:val="22"/>
          <w:szCs w:val="22"/>
        </w:rPr>
        <w:t xml:space="preserve">21 Şubat 2014 </w:t>
      </w:r>
    </w:p>
    <w:p w:rsidR="002B222E" w:rsidRDefault="002B222E" w:rsidP="002B222E">
      <w:pPr>
        <w:pStyle w:val="Default"/>
        <w:rPr>
          <w:sz w:val="23"/>
          <w:szCs w:val="23"/>
        </w:rPr>
      </w:pPr>
      <w:r>
        <w:rPr>
          <w:b/>
          <w:bCs/>
          <w:sz w:val="22"/>
          <w:szCs w:val="22"/>
        </w:rPr>
        <w:t>Dağıtım</w:t>
      </w:r>
      <w:r>
        <w:rPr>
          <w:sz w:val="23"/>
          <w:szCs w:val="23"/>
        </w:rPr>
        <w:t xml:space="preserve">: M3 Film </w:t>
      </w:r>
    </w:p>
    <w:p w:rsidR="002B222E" w:rsidRDefault="002B222E" w:rsidP="002B222E">
      <w:pPr>
        <w:pStyle w:val="Default"/>
        <w:rPr>
          <w:sz w:val="23"/>
          <w:szCs w:val="23"/>
        </w:rPr>
      </w:pPr>
      <w:r w:rsidRPr="002B222E">
        <w:rPr>
          <w:b/>
          <w:sz w:val="23"/>
          <w:szCs w:val="23"/>
        </w:rPr>
        <w:t>Yapım:</w:t>
      </w:r>
      <w:r>
        <w:rPr>
          <w:sz w:val="23"/>
          <w:szCs w:val="23"/>
        </w:rPr>
        <w:t xml:space="preserve"> Atlantik Film</w:t>
      </w:r>
    </w:p>
    <w:p w:rsidR="00D13941" w:rsidRDefault="001C5389" w:rsidP="001C5389">
      <w:pPr>
        <w:pStyle w:val="Default"/>
        <w:rPr>
          <w:sz w:val="23"/>
          <w:szCs w:val="23"/>
        </w:rPr>
      </w:pPr>
      <w:r>
        <w:rPr>
          <w:b/>
          <w:bCs/>
          <w:sz w:val="22"/>
          <w:szCs w:val="22"/>
        </w:rPr>
        <w:t>Yönetmen:</w:t>
      </w:r>
      <w:r w:rsidR="002B222E">
        <w:rPr>
          <w:b/>
          <w:bCs/>
          <w:sz w:val="22"/>
          <w:szCs w:val="22"/>
        </w:rPr>
        <w:t xml:space="preserve"> </w:t>
      </w:r>
      <w:r w:rsidR="00391B91">
        <w:rPr>
          <w:sz w:val="23"/>
          <w:szCs w:val="23"/>
        </w:rPr>
        <w:t>Reha Erdem</w:t>
      </w:r>
      <w:r w:rsidR="002B222E">
        <w:rPr>
          <w:sz w:val="23"/>
          <w:szCs w:val="23"/>
        </w:rPr>
        <w:t xml:space="preserve"> </w:t>
      </w:r>
    </w:p>
    <w:p w:rsidR="002B222E" w:rsidRDefault="002B222E" w:rsidP="002B222E">
      <w:pPr>
        <w:pStyle w:val="Default"/>
        <w:rPr>
          <w:sz w:val="23"/>
          <w:szCs w:val="23"/>
        </w:rPr>
      </w:pPr>
      <w:r>
        <w:rPr>
          <w:b/>
          <w:bCs/>
          <w:sz w:val="22"/>
          <w:szCs w:val="22"/>
        </w:rPr>
        <w:t xml:space="preserve">Senaryo: </w:t>
      </w:r>
      <w:r>
        <w:rPr>
          <w:bCs/>
          <w:sz w:val="22"/>
          <w:szCs w:val="22"/>
        </w:rPr>
        <w:t>Reha Erdem</w:t>
      </w:r>
    </w:p>
    <w:p w:rsidR="002B222E" w:rsidRDefault="002B222E" w:rsidP="002B222E">
      <w:pPr>
        <w:pStyle w:val="Default"/>
        <w:rPr>
          <w:sz w:val="23"/>
          <w:szCs w:val="23"/>
        </w:rPr>
      </w:pPr>
      <w:r>
        <w:rPr>
          <w:b/>
          <w:bCs/>
          <w:sz w:val="22"/>
          <w:szCs w:val="22"/>
        </w:rPr>
        <w:t xml:space="preserve">Görüntü Yönetmeni: </w:t>
      </w:r>
      <w:r>
        <w:rPr>
          <w:sz w:val="23"/>
          <w:szCs w:val="23"/>
        </w:rPr>
        <w:t>Florent Herry</w:t>
      </w:r>
    </w:p>
    <w:p w:rsidR="002B222E" w:rsidRDefault="002B222E" w:rsidP="002B222E">
      <w:pPr>
        <w:pStyle w:val="Default"/>
        <w:rPr>
          <w:sz w:val="23"/>
          <w:szCs w:val="23"/>
        </w:rPr>
      </w:pPr>
      <w:r>
        <w:rPr>
          <w:b/>
          <w:bCs/>
          <w:sz w:val="22"/>
          <w:szCs w:val="22"/>
        </w:rPr>
        <w:t xml:space="preserve">Kurgu: </w:t>
      </w:r>
      <w:r>
        <w:rPr>
          <w:sz w:val="23"/>
          <w:szCs w:val="23"/>
        </w:rPr>
        <w:t>Reha Erdem</w:t>
      </w:r>
    </w:p>
    <w:p w:rsidR="002B222E" w:rsidRDefault="002B222E" w:rsidP="002B222E">
      <w:pPr>
        <w:pStyle w:val="Default"/>
        <w:rPr>
          <w:sz w:val="23"/>
          <w:szCs w:val="23"/>
        </w:rPr>
      </w:pPr>
      <w:r>
        <w:rPr>
          <w:b/>
          <w:bCs/>
          <w:sz w:val="22"/>
          <w:szCs w:val="22"/>
        </w:rPr>
        <w:t xml:space="preserve">Müzik: </w:t>
      </w:r>
      <w:r>
        <w:rPr>
          <w:sz w:val="23"/>
          <w:szCs w:val="23"/>
        </w:rPr>
        <w:t>Arvo Part</w:t>
      </w:r>
      <w:r w:rsidRPr="001C5389">
        <w:rPr>
          <w:sz w:val="23"/>
          <w:szCs w:val="23"/>
        </w:rPr>
        <w:t xml:space="preserve"> </w:t>
      </w:r>
    </w:p>
    <w:p w:rsidR="002B222E" w:rsidRDefault="002B222E" w:rsidP="002B222E">
      <w:pPr>
        <w:pStyle w:val="Default"/>
        <w:rPr>
          <w:sz w:val="23"/>
          <w:szCs w:val="23"/>
        </w:rPr>
      </w:pPr>
      <w:r>
        <w:rPr>
          <w:b/>
          <w:bCs/>
          <w:sz w:val="22"/>
          <w:szCs w:val="22"/>
        </w:rPr>
        <w:t xml:space="preserve">Yapımcı: </w:t>
      </w:r>
      <w:r>
        <w:rPr>
          <w:sz w:val="23"/>
          <w:szCs w:val="23"/>
        </w:rPr>
        <w:t>Ömer Atay</w:t>
      </w:r>
    </w:p>
    <w:p w:rsidR="002B222E" w:rsidRPr="00391B91" w:rsidRDefault="002B222E" w:rsidP="002B222E">
      <w:pPr>
        <w:pStyle w:val="Default"/>
        <w:rPr>
          <w:sz w:val="23"/>
          <w:szCs w:val="23"/>
        </w:rPr>
      </w:pPr>
      <w:r w:rsidRPr="00391B91">
        <w:rPr>
          <w:b/>
          <w:sz w:val="23"/>
          <w:szCs w:val="23"/>
        </w:rPr>
        <w:t>Ortak Yapımcılar:</w:t>
      </w:r>
      <w:r>
        <w:rPr>
          <w:b/>
          <w:sz w:val="23"/>
          <w:szCs w:val="23"/>
        </w:rPr>
        <w:t xml:space="preserve"> </w:t>
      </w:r>
      <w:r>
        <w:rPr>
          <w:sz w:val="23"/>
          <w:szCs w:val="23"/>
        </w:rPr>
        <w:t>Mustafa Dok, Vladimir Kokh</w:t>
      </w:r>
      <w:r w:rsidRPr="00391B91">
        <w:rPr>
          <w:sz w:val="23"/>
          <w:szCs w:val="23"/>
        </w:rPr>
        <w:t>, Cemal Noyan</w:t>
      </w:r>
    </w:p>
    <w:p w:rsidR="002B222E" w:rsidRDefault="002B222E" w:rsidP="002B222E">
      <w:pPr>
        <w:pStyle w:val="Default"/>
        <w:rPr>
          <w:sz w:val="23"/>
          <w:szCs w:val="23"/>
        </w:rPr>
      </w:pPr>
      <w:r>
        <w:rPr>
          <w:b/>
          <w:bCs/>
          <w:sz w:val="22"/>
          <w:szCs w:val="22"/>
        </w:rPr>
        <w:t xml:space="preserve">Yapım Yılı: </w:t>
      </w:r>
      <w:r>
        <w:rPr>
          <w:sz w:val="23"/>
          <w:szCs w:val="23"/>
        </w:rPr>
        <w:t>2013</w:t>
      </w:r>
    </w:p>
    <w:p w:rsidR="002B222E" w:rsidRDefault="002B222E" w:rsidP="002B222E">
      <w:pPr>
        <w:pStyle w:val="Default"/>
        <w:rPr>
          <w:sz w:val="23"/>
          <w:szCs w:val="23"/>
        </w:rPr>
      </w:pPr>
      <w:r>
        <w:rPr>
          <w:b/>
          <w:bCs/>
          <w:sz w:val="22"/>
          <w:szCs w:val="22"/>
        </w:rPr>
        <w:t xml:space="preserve">Ülke: </w:t>
      </w:r>
      <w:r>
        <w:rPr>
          <w:sz w:val="23"/>
          <w:szCs w:val="23"/>
        </w:rPr>
        <w:t>Türkiye, Almanya, Fransa</w:t>
      </w:r>
      <w:bookmarkStart w:id="0" w:name="_GoBack"/>
      <w:bookmarkEnd w:id="0"/>
    </w:p>
    <w:p w:rsidR="002B222E" w:rsidRDefault="002B222E" w:rsidP="002B222E">
      <w:pPr>
        <w:pStyle w:val="Default"/>
        <w:rPr>
          <w:sz w:val="22"/>
          <w:szCs w:val="22"/>
        </w:rPr>
      </w:pPr>
      <w:r>
        <w:rPr>
          <w:b/>
          <w:bCs/>
          <w:sz w:val="22"/>
          <w:szCs w:val="22"/>
        </w:rPr>
        <w:t xml:space="preserve">Süre: </w:t>
      </w:r>
      <w:r>
        <w:rPr>
          <w:sz w:val="22"/>
          <w:szCs w:val="22"/>
        </w:rPr>
        <w:t xml:space="preserve">128 dk </w:t>
      </w:r>
    </w:p>
    <w:p w:rsidR="002B222E" w:rsidRPr="002B222E" w:rsidRDefault="002B222E" w:rsidP="002B222E">
      <w:pPr>
        <w:pStyle w:val="Default"/>
        <w:rPr>
          <w:color w:val="auto"/>
          <w:sz w:val="22"/>
          <w:szCs w:val="22"/>
        </w:rPr>
      </w:pPr>
      <w:r w:rsidRPr="002B222E">
        <w:rPr>
          <w:b/>
          <w:bCs/>
          <w:color w:val="auto"/>
          <w:sz w:val="22"/>
          <w:szCs w:val="22"/>
        </w:rPr>
        <w:t xml:space="preserve">Web: </w:t>
      </w:r>
      <w:hyperlink r:id="rId4" w:history="1">
        <w:r w:rsidRPr="002B222E">
          <w:rPr>
            <w:rStyle w:val="Kpr"/>
            <w:color w:val="auto"/>
            <w:u w:val="none"/>
          </w:rPr>
          <w:t>www.sarkisoyleyenkadinlar.com.tr</w:t>
        </w:r>
      </w:hyperlink>
    </w:p>
    <w:p w:rsidR="002B222E" w:rsidRPr="002B222E" w:rsidRDefault="002B222E" w:rsidP="002B222E">
      <w:pPr>
        <w:pStyle w:val="Default"/>
        <w:rPr>
          <w:color w:val="auto"/>
          <w:sz w:val="22"/>
          <w:szCs w:val="22"/>
        </w:rPr>
      </w:pPr>
      <w:r w:rsidRPr="002B222E">
        <w:rPr>
          <w:b/>
          <w:bCs/>
          <w:color w:val="auto"/>
          <w:sz w:val="22"/>
          <w:szCs w:val="22"/>
        </w:rPr>
        <w:t xml:space="preserve">Fragman: </w:t>
      </w:r>
      <w:hyperlink r:id="rId5" w:history="1">
        <w:r w:rsidRPr="002B222E">
          <w:rPr>
            <w:rStyle w:val="Kpr"/>
            <w:color w:val="auto"/>
            <w:u w:val="none"/>
          </w:rPr>
          <w:t>www.sarkisoyleyenkadinlar.com.tr</w:t>
        </w:r>
      </w:hyperlink>
    </w:p>
    <w:p w:rsidR="00D13941" w:rsidRPr="00D13941" w:rsidRDefault="001C5389" w:rsidP="001C5389">
      <w:pPr>
        <w:pStyle w:val="Default"/>
        <w:rPr>
          <w:bCs/>
          <w:sz w:val="22"/>
          <w:szCs w:val="22"/>
        </w:rPr>
      </w:pPr>
      <w:r>
        <w:rPr>
          <w:b/>
          <w:bCs/>
          <w:sz w:val="22"/>
          <w:szCs w:val="22"/>
        </w:rPr>
        <w:t xml:space="preserve">Oyuncular: </w:t>
      </w:r>
      <w:r w:rsidR="00D13941" w:rsidRPr="00D13941">
        <w:rPr>
          <w:bCs/>
          <w:sz w:val="22"/>
          <w:szCs w:val="22"/>
        </w:rPr>
        <w:t xml:space="preserve">Binnur Kaya, </w:t>
      </w:r>
      <w:proofErr w:type="spellStart"/>
      <w:r w:rsidR="00D13941" w:rsidRPr="00D13941">
        <w:rPr>
          <w:bCs/>
          <w:sz w:val="22"/>
          <w:szCs w:val="22"/>
        </w:rPr>
        <w:t>Philip</w:t>
      </w:r>
      <w:proofErr w:type="spellEnd"/>
      <w:r w:rsidR="00D13941" w:rsidRPr="00D13941">
        <w:rPr>
          <w:bCs/>
          <w:sz w:val="22"/>
          <w:szCs w:val="22"/>
        </w:rPr>
        <w:t xml:space="preserve"> Arditti, Kevork Malikyan, Deniz Hasgüler, Vedat Erincin, Aylin Aslım</w:t>
      </w:r>
    </w:p>
    <w:p w:rsidR="00405105" w:rsidRDefault="00405105" w:rsidP="00391B91">
      <w:pPr>
        <w:spacing w:after="0" w:line="28" w:lineRule="atLeast"/>
        <w:rPr>
          <w:rFonts w:eastAsia="Cambria" w:cs="Arial"/>
          <w:sz w:val="24"/>
          <w:szCs w:val="24"/>
        </w:rPr>
      </w:pPr>
    </w:p>
    <w:p w:rsidR="002B222E" w:rsidRPr="002B222E" w:rsidRDefault="002B222E" w:rsidP="00391B91">
      <w:pPr>
        <w:spacing w:after="0" w:line="28" w:lineRule="atLeast"/>
        <w:rPr>
          <w:rFonts w:eastAsia="Cambria" w:cs="Arial"/>
          <w:b/>
          <w:sz w:val="24"/>
          <w:szCs w:val="24"/>
        </w:rPr>
      </w:pPr>
      <w:r w:rsidRPr="002B222E">
        <w:rPr>
          <w:rFonts w:eastAsia="Cambria" w:cs="Arial"/>
          <w:b/>
          <w:sz w:val="24"/>
          <w:szCs w:val="24"/>
        </w:rPr>
        <w:t>Konu:</w:t>
      </w:r>
    </w:p>
    <w:p w:rsidR="002B222E" w:rsidRDefault="002B222E" w:rsidP="00391B91">
      <w:pPr>
        <w:spacing w:after="0" w:line="28" w:lineRule="atLeast"/>
        <w:rPr>
          <w:rFonts w:eastAsia="Cambria" w:cs="Arial"/>
          <w:sz w:val="24"/>
          <w:szCs w:val="24"/>
        </w:rPr>
      </w:pPr>
    </w:p>
    <w:p w:rsidR="00391B91" w:rsidRDefault="00391B91" w:rsidP="00391B91">
      <w:pPr>
        <w:spacing w:after="0" w:line="28" w:lineRule="atLeast"/>
        <w:rPr>
          <w:rFonts w:eastAsia="Cambria" w:cs="Times New Roman"/>
          <w:sz w:val="24"/>
          <w:szCs w:val="24"/>
        </w:rPr>
      </w:pPr>
      <w:r w:rsidRPr="00391B91">
        <w:rPr>
          <w:rFonts w:eastAsia="Cambria" w:cs="Arial"/>
          <w:sz w:val="24"/>
          <w:szCs w:val="24"/>
        </w:rPr>
        <w:t>İ</w:t>
      </w:r>
      <w:r w:rsidRPr="00391B91">
        <w:rPr>
          <w:rFonts w:eastAsia="Cambria" w:cs="Times New Roman"/>
          <w:sz w:val="24"/>
          <w:szCs w:val="24"/>
        </w:rPr>
        <w:t xml:space="preserve">stanbul’un adalarından birinde muhtemel bir deprem nedeniyle adayı boşaltma kararı alınmıştır. </w:t>
      </w:r>
      <w:r w:rsidRPr="00391B91">
        <w:rPr>
          <w:rFonts w:eastAsia="Cambria" w:cs="Arial"/>
          <w:sz w:val="24"/>
          <w:szCs w:val="24"/>
        </w:rPr>
        <w:t>İ</w:t>
      </w:r>
      <w:r w:rsidRPr="00391B91">
        <w:rPr>
          <w:rFonts w:eastAsia="Cambria" w:cs="Times New Roman"/>
          <w:sz w:val="24"/>
          <w:szCs w:val="24"/>
        </w:rPr>
        <w:t>nsanlar ak</w:t>
      </w:r>
      <w:r w:rsidRPr="00391B91">
        <w:rPr>
          <w:rFonts w:eastAsia="Cambria" w:cs="Tw Cen MT"/>
          <w:sz w:val="24"/>
          <w:szCs w:val="24"/>
        </w:rPr>
        <w:t>ı</w:t>
      </w:r>
      <w:r w:rsidRPr="00391B91">
        <w:rPr>
          <w:rFonts w:eastAsia="Cambria" w:cs="Times New Roman"/>
          <w:sz w:val="24"/>
          <w:szCs w:val="24"/>
        </w:rPr>
        <w:t>n ak</w:t>
      </w:r>
      <w:r w:rsidRPr="00391B91">
        <w:rPr>
          <w:rFonts w:eastAsia="Cambria" w:cs="Tw Cen MT"/>
          <w:sz w:val="24"/>
          <w:szCs w:val="24"/>
        </w:rPr>
        <w:t>ı</w:t>
      </w:r>
      <w:r w:rsidRPr="00391B91">
        <w:rPr>
          <w:rFonts w:eastAsia="Cambria" w:cs="Times New Roman"/>
          <w:sz w:val="24"/>
          <w:szCs w:val="24"/>
        </w:rPr>
        <w:t>n oradan ayr</w:t>
      </w:r>
      <w:r w:rsidRPr="00391B91">
        <w:rPr>
          <w:rFonts w:eastAsia="Cambria" w:cs="Tw Cen MT"/>
          <w:sz w:val="24"/>
          <w:szCs w:val="24"/>
        </w:rPr>
        <w:t>ı</w:t>
      </w:r>
      <w:r w:rsidRPr="00391B91">
        <w:rPr>
          <w:rFonts w:eastAsia="Cambria" w:cs="Times New Roman"/>
          <w:sz w:val="24"/>
          <w:szCs w:val="24"/>
        </w:rPr>
        <w:t>l</w:t>
      </w:r>
      <w:r w:rsidRPr="00391B91">
        <w:rPr>
          <w:rFonts w:eastAsia="Cambria" w:cs="Tw Cen MT"/>
          <w:sz w:val="24"/>
          <w:szCs w:val="24"/>
        </w:rPr>
        <w:t>ı</w:t>
      </w:r>
      <w:r w:rsidRPr="00391B91">
        <w:rPr>
          <w:rFonts w:eastAsia="Cambria" w:cs="Times New Roman"/>
          <w:sz w:val="24"/>
          <w:szCs w:val="24"/>
        </w:rPr>
        <w:t>rlar ancak k</w:t>
      </w:r>
      <w:r w:rsidRPr="00391B91">
        <w:rPr>
          <w:rFonts w:eastAsia="Cambria" w:cs="Tw Cen MT"/>
          <w:sz w:val="24"/>
          <w:szCs w:val="24"/>
        </w:rPr>
        <w:t>üçü</w:t>
      </w:r>
      <w:r w:rsidRPr="00391B91">
        <w:rPr>
          <w:rFonts w:eastAsia="Cambria" w:cs="Times New Roman"/>
          <w:sz w:val="24"/>
          <w:szCs w:val="24"/>
        </w:rPr>
        <w:t>k bir kesim bu karara uymayarak kalmakta ayak direr. Etrafta kıyamet arifesini andıran bir atmosfer hüküm sürerken geride kalanlar için hayat koşulları günden güne zorlaşacaktır.</w:t>
      </w:r>
    </w:p>
    <w:p w:rsidR="002B222E" w:rsidRPr="00391B91" w:rsidRDefault="002B222E" w:rsidP="00391B91">
      <w:pPr>
        <w:spacing w:after="0" w:line="28" w:lineRule="atLeast"/>
        <w:rPr>
          <w:rFonts w:eastAsia="Cambria" w:cs="Times New Roman"/>
          <w:sz w:val="24"/>
          <w:szCs w:val="24"/>
        </w:rPr>
      </w:pPr>
    </w:p>
    <w:p w:rsidR="00391B91" w:rsidRPr="00391B91" w:rsidRDefault="00391B91" w:rsidP="00391B91">
      <w:pPr>
        <w:spacing w:after="0" w:line="28" w:lineRule="atLeast"/>
        <w:rPr>
          <w:sz w:val="24"/>
          <w:szCs w:val="24"/>
        </w:rPr>
      </w:pPr>
      <w:r w:rsidRPr="00391B91">
        <w:rPr>
          <w:sz w:val="24"/>
          <w:szCs w:val="24"/>
        </w:rPr>
        <w:t>Film, yaşamları farklı engellerle sıkıştırılmış bir grup kadının, inanç, cesaret ve enerji ile hayatın farklı boyutlarına yaptıkları heyecan verici insani serüvenlerine eşlik ediyor. Trajedilerini, isyan ve hayat şarkılarıyla dönüştüren bu kadınlar, bir türlü çıkamadı</w:t>
      </w:r>
      <w:r w:rsidRPr="00391B91">
        <w:rPr>
          <w:rFonts w:cs="Arial"/>
          <w:sz w:val="24"/>
          <w:szCs w:val="24"/>
        </w:rPr>
        <w:t>ğ</w:t>
      </w:r>
      <w:r w:rsidRPr="00391B91">
        <w:rPr>
          <w:rFonts w:cs="Tw Cen MT"/>
          <w:sz w:val="24"/>
          <w:szCs w:val="24"/>
        </w:rPr>
        <w:t>ı</w:t>
      </w:r>
      <w:r w:rsidRPr="00391B91">
        <w:rPr>
          <w:sz w:val="24"/>
          <w:szCs w:val="24"/>
        </w:rPr>
        <w:t xml:space="preserve"> </w:t>
      </w:r>
      <w:r w:rsidRPr="00391B91">
        <w:rPr>
          <w:rFonts w:cs="Tw Cen MT"/>
          <w:sz w:val="24"/>
          <w:szCs w:val="24"/>
        </w:rPr>
        <w:t>ç</w:t>
      </w:r>
      <w:r w:rsidRPr="00391B91">
        <w:rPr>
          <w:sz w:val="24"/>
          <w:szCs w:val="24"/>
        </w:rPr>
        <w:t>ocuklu</w:t>
      </w:r>
      <w:r w:rsidRPr="00391B91">
        <w:rPr>
          <w:rFonts w:cs="Arial"/>
          <w:sz w:val="24"/>
          <w:szCs w:val="24"/>
        </w:rPr>
        <w:t>ğ</w:t>
      </w:r>
      <w:r w:rsidRPr="00391B91">
        <w:rPr>
          <w:sz w:val="24"/>
          <w:szCs w:val="24"/>
        </w:rPr>
        <w:t>uyla erkekli</w:t>
      </w:r>
      <w:r w:rsidRPr="00391B91">
        <w:rPr>
          <w:rFonts w:cs="Arial"/>
          <w:sz w:val="24"/>
          <w:szCs w:val="24"/>
        </w:rPr>
        <w:t>ğ</w:t>
      </w:r>
      <w:r w:rsidRPr="00391B91">
        <w:rPr>
          <w:sz w:val="24"/>
          <w:szCs w:val="24"/>
        </w:rPr>
        <w:t>inde bo</w:t>
      </w:r>
      <w:r w:rsidRPr="00391B91">
        <w:rPr>
          <w:rFonts w:cs="Arial"/>
          <w:sz w:val="24"/>
          <w:szCs w:val="24"/>
        </w:rPr>
        <w:t>ğ</w:t>
      </w:r>
      <w:r w:rsidRPr="00391B91">
        <w:rPr>
          <w:sz w:val="24"/>
          <w:szCs w:val="24"/>
        </w:rPr>
        <w:t>ulan Adem</w:t>
      </w:r>
      <w:r w:rsidRPr="00391B91">
        <w:rPr>
          <w:rFonts w:cs="Tw Cen MT"/>
          <w:sz w:val="24"/>
          <w:szCs w:val="24"/>
        </w:rPr>
        <w:t>’</w:t>
      </w:r>
      <w:r w:rsidRPr="00391B91">
        <w:rPr>
          <w:sz w:val="24"/>
          <w:szCs w:val="24"/>
        </w:rPr>
        <w:t>i elinden tutmalarıyla, insan olmanın eşsizli</w:t>
      </w:r>
      <w:r w:rsidRPr="00391B91">
        <w:rPr>
          <w:rFonts w:cs="Arial"/>
          <w:sz w:val="24"/>
          <w:szCs w:val="24"/>
        </w:rPr>
        <w:t>ğ</w:t>
      </w:r>
      <w:r w:rsidRPr="00391B91">
        <w:rPr>
          <w:sz w:val="24"/>
          <w:szCs w:val="24"/>
        </w:rPr>
        <w:t>ini tatt</w:t>
      </w:r>
      <w:r w:rsidRPr="00391B91">
        <w:rPr>
          <w:rFonts w:cs="Tw Cen MT"/>
          <w:sz w:val="24"/>
          <w:szCs w:val="24"/>
        </w:rPr>
        <w:t>ı</w:t>
      </w:r>
      <w:r w:rsidRPr="00391B91">
        <w:rPr>
          <w:sz w:val="24"/>
          <w:szCs w:val="24"/>
        </w:rPr>
        <w:t>r</w:t>
      </w:r>
      <w:r w:rsidRPr="00391B91">
        <w:rPr>
          <w:rFonts w:cs="Tw Cen MT"/>
          <w:sz w:val="24"/>
          <w:szCs w:val="24"/>
        </w:rPr>
        <w:t>ı</w:t>
      </w:r>
      <w:r w:rsidRPr="00391B91">
        <w:rPr>
          <w:sz w:val="24"/>
          <w:szCs w:val="24"/>
        </w:rPr>
        <w:t>yorlar.</w:t>
      </w:r>
    </w:p>
    <w:p w:rsidR="00595535" w:rsidRPr="00391B91" w:rsidRDefault="00595535" w:rsidP="001C5389"/>
    <w:p w:rsidR="00391B91" w:rsidRDefault="00391B91" w:rsidP="001C5389"/>
    <w:sectPr w:rsidR="00391B91" w:rsidSect="00436B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w Cen MT">
    <w:panose1 w:val="020B0602020104020603"/>
    <w:charset w:val="58"/>
    <w:family w:val="auto"/>
    <w:pitch w:val="variable"/>
    <w:sig w:usb0="00000005" w:usb1="00000000" w:usb2="00000000" w:usb3="00000000" w:csb0="00000002"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12A9C"/>
    <w:rsid w:val="001316BE"/>
    <w:rsid w:val="001C5389"/>
    <w:rsid w:val="002B222E"/>
    <w:rsid w:val="00381F8F"/>
    <w:rsid w:val="00391B91"/>
    <w:rsid w:val="00405105"/>
    <w:rsid w:val="00436BBE"/>
    <w:rsid w:val="00595535"/>
    <w:rsid w:val="0075211B"/>
    <w:rsid w:val="00D13941"/>
    <w:rsid w:val="00D570C4"/>
    <w:rsid w:val="00E12A9C"/>
    <w:rsid w:val="00F72C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styleId="zlenenKpr">
    <w:name w:val="FollowedHyperlink"/>
    <w:basedOn w:val="VarsaylanParagrafYazTipi"/>
    <w:uiPriority w:val="99"/>
    <w:semiHidden/>
    <w:unhideWhenUsed/>
    <w:rsid w:val="004051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rkisoyleyenkadinlar.com.tr" TargetMode="External"/><Relationship Id="rId4" Type="http://schemas.openxmlformats.org/officeDocument/2006/relationships/hyperlink" Target="http://www.sarkisoyleyenkadinlar.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dc:creator>
  <cp:lastModifiedBy>Sadi Cilingir</cp:lastModifiedBy>
  <cp:revision>6</cp:revision>
  <dcterms:created xsi:type="dcterms:W3CDTF">2014-01-06T12:04:00Z</dcterms:created>
  <dcterms:modified xsi:type="dcterms:W3CDTF">2014-02-14T07:08:00Z</dcterms:modified>
</cp:coreProperties>
</file>