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7F7A" w:rsidRDefault="00FC2A27">
      <w:pPr>
        <w:pStyle w:val="Normal1"/>
        <w:jc w:val="center"/>
      </w:pPr>
      <w:bookmarkStart w:id="0" w:name="h.gjdgxs" w:colFirst="0" w:colLast="0"/>
      <w:bookmarkEnd w:id="0"/>
      <w:r>
        <w:rPr>
          <w:noProof/>
          <w:lang w:val="tr-TR" w:eastAsia="tr-TR"/>
        </w:rPr>
        <w:drawing>
          <wp:inline distT="0" distB="0" distL="0" distR="0">
            <wp:extent cx="4409440" cy="772160"/>
            <wp:effectExtent l="0" t="0" r="0" b="0"/>
            <wp:docPr id="1" name="image00.jpg" descr="1 NEW Official Walt Disney Studios Motion Pictur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1 NEW Official Walt Disney Studios Motion Pictures 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77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7F7A" w:rsidRDefault="00847F7A">
      <w:pPr>
        <w:pStyle w:val="Normal1"/>
      </w:pPr>
    </w:p>
    <w:p w:rsidR="00FC2A27" w:rsidRPr="00705491" w:rsidRDefault="00FC2A27" w:rsidP="00FC2A27">
      <w:pPr>
        <w:rPr>
          <w:rFonts w:ascii="Arial" w:hAnsi="Arial" w:cs="Arial"/>
          <w:b/>
          <w:color w:val="auto"/>
          <w:sz w:val="40"/>
          <w:szCs w:val="40"/>
        </w:rPr>
      </w:pPr>
      <w:bookmarkStart w:id="1" w:name="h.30j0zll" w:colFirst="0" w:colLast="0"/>
      <w:bookmarkEnd w:id="1"/>
      <w:r w:rsidRPr="00705491">
        <w:rPr>
          <w:rFonts w:ascii="Arial" w:hAnsi="Arial" w:cs="Arial"/>
          <w:b/>
          <w:color w:val="auto"/>
          <w:sz w:val="40"/>
          <w:szCs w:val="40"/>
        </w:rPr>
        <w:t>TERS YÜZ</w:t>
      </w:r>
    </w:p>
    <w:p w:rsidR="00847F7A" w:rsidRPr="00705491" w:rsidRDefault="00705491" w:rsidP="00FC2A27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(</w:t>
      </w:r>
      <w:r w:rsidR="00FC2A27" w:rsidRPr="00705491">
        <w:rPr>
          <w:rFonts w:ascii="Arial" w:hAnsi="Arial" w:cs="Arial"/>
          <w:b/>
          <w:color w:val="auto"/>
          <w:sz w:val="32"/>
          <w:szCs w:val="32"/>
        </w:rPr>
        <w:t>INSIDE OUT</w:t>
      </w:r>
      <w:r>
        <w:rPr>
          <w:rFonts w:ascii="Arial" w:hAnsi="Arial" w:cs="Arial"/>
          <w:b/>
          <w:color w:val="auto"/>
          <w:sz w:val="32"/>
          <w:szCs w:val="32"/>
        </w:rPr>
        <w:t>)</w:t>
      </w:r>
    </w:p>
    <w:p w:rsidR="00705491" w:rsidRPr="00705491" w:rsidRDefault="00705491" w:rsidP="00FC2A27">
      <w:pPr>
        <w:tabs>
          <w:tab w:val="left" w:pos="2880"/>
        </w:tabs>
        <w:spacing w:line="320" w:lineRule="atLeast"/>
        <w:jc w:val="both"/>
        <w:rPr>
          <w:rFonts w:asciiTheme="minorHAnsi" w:hAnsiTheme="minorHAnsi" w:cs="Arial"/>
          <w:b/>
          <w:color w:val="auto"/>
          <w:szCs w:val="24"/>
          <w:lang w:val="tr-TR"/>
        </w:rPr>
      </w:pPr>
    </w:p>
    <w:p w:rsidR="00847F7A" w:rsidRPr="00705491" w:rsidRDefault="00FC2A27" w:rsidP="00FC2A27">
      <w:pPr>
        <w:tabs>
          <w:tab w:val="left" w:pos="2880"/>
        </w:tabs>
        <w:spacing w:line="320" w:lineRule="atLeast"/>
        <w:jc w:val="both"/>
        <w:rPr>
          <w:rFonts w:asciiTheme="minorHAnsi" w:hAnsiTheme="minorHAnsi" w:cs="Arial"/>
          <w:b/>
          <w:color w:val="auto"/>
          <w:szCs w:val="24"/>
          <w:lang w:val="tr-TR"/>
        </w:rPr>
      </w:pPr>
      <w:r w:rsidRPr="00705491">
        <w:rPr>
          <w:rFonts w:asciiTheme="minorHAnsi" w:hAnsiTheme="minorHAnsi" w:cs="Arial"/>
          <w:b/>
          <w:color w:val="auto"/>
          <w:szCs w:val="24"/>
          <w:lang w:val="tr-TR"/>
        </w:rPr>
        <w:t>DISNEY•PIXAR</w:t>
      </w:r>
    </w:p>
    <w:p w:rsidR="00FC2A27" w:rsidRPr="00705491" w:rsidRDefault="00FC2A27">
      <w:pPr>
        <w:pStyle w:val="Normal1"/>
        <w:rPr>
          <w:rFonts w:asciiTheme="minorHAnsi" w:hAnsiTheme="minorHAnsi"/>
          <w:szCs w:val="24"/>
          <w:lang w:val="tr-TR"/>
        </w:rPr>
      </w:pPr>
    </w:p>
    <w:p w:rsidR="00847F7A" w:rsidRPr="00705491" w:rsidRDefault="00FC2A27">
      <w:pPr>
        <w:pStyle w:val="Normal1"/>
        <w:rPr>
          <w:rFonts w:asciiTheme="minorHAnsi" w:hAnsiTheme="minorHAnsi" w:cs="Arial"/>
          <w:color w:val="auto"/>
          <w:szCs w:val="24"/>
          <w:lang w:val="tr-TR"/>
        </w:rPr>
      </w:pPr>
      <w:r w:rsidRPr="00705491">
        <w:rPr>
          <w:rFonts w:asciiTheme="minorHAnsi" w:hAnsiTheme="minorHAnsi" w:cs="Arial"/>
          <w:b/>
          <w:color w:val="auto"/>
          <w:szCs w:val="24"/>
          <w:lang w:val="tr-TR"/>
        </w:rPr>
        <w:t>Gösterim Tarihi:</w:t>
      </w:r>
      <w:r w:rsidR="00705491" w:rsidRPr="00705491">
        <w:rPr>
          <w:rFonts w:asciiTheme="minorHAnsi" w:eastAsia="Arial" w:hAnsiTheme="minorHAnsi" w:cs="Arial"/>
          <w:szCs w:val="24"/>
          <w:lang w:val="tr-TR"/>
        </w:rPr>
        <w:tab/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19 Haziran 2015</w:t>
      </w:r>
    </w:p>
    <w:p w:rsidR="00705491" w:rsidRPr="00705491" w:rsidRDefault="00705491">
      <w:pPr>
        <w:pStyle w:val="Normal1"/>
        <w:rPr>
          <w:rFonts w:asciiTheme="minorHAnsi" w:hAnsiTheme="minorHAnsi"/>
          <w:szCs w:val="24"/>
          <w:lang w:val="tr-TR"/>
        </w:rPr>
      </w:pPr>
      <w:r w:rsidRPr="00705491">
        <w:rPr>
          <w:rFonts w:asciiTheme="minorHAnsi" w:hAnsiTheme="minorHAnsi" w:cs="Arial"/>
          <w:b/>
          <w:color w:val="auto"/>
          <w:szCs w:val="24"/>
          <w:lang w:val="tr-TR"/>
        </w:rPr>
        <w:t>Dağıtım: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ab/>
      </w:r>
      <w:r w:rsidRPr="00705491">
        <w:rPr>
          <w:rFonts w:asciiTheme="minorHAnsi" w:hAnsiTheme="minorHAnsi" w:cs="Arial"/>
          <w:color w:val="auto"/>
          <w:szCs w:val="24"/>
          <w:lang w:val="tr-TR"/>
        </w:rPr>
        <w:tab/>
        <w:t>UIP Filmcilik</w:t>
      </w:r>
    </w:p>
    <w:p w:rsidR="00847F7A" w:rsidRPr="00705491" w:rsidRDefault="00FC2A27">
      <w:pPr>
        <w:pStyle w:val="Normal1"/>
        <w:rPr>
          <w:rFonts w:asciiTheme="minorHAnsi" w:hAnsiTheme="minorHAnsi"/>
          <w:szCs w:val="24"/>
          <w:lang w:val="tr-TR"/>
        </w:rPr>
      </w:pPr>
      <w:r w:rsidRPr="00705491">
        <w:rPr>
          <w:rFonts w:asciiTheme="minorHAnsi" w:hAnsiTheme="minorHAnsi" w:cs="Arial"/>
          <w:b/>
          <w:color w:val="auto"/>
          <w:szCs w:val="24"/>
          <w:lang w:val="tr-TR"/>
        </w:rPr>
        <w:t>Yönetmen:</w:t>
      </w:r>
      <w:r w:rsidR="00705491" w:rsidRPr="00705491">
        <w:rPr>
          <w:rFonts w:asciiTheme="minorHAnsi" w:eastAsia="Arial" w:hAnsiTheme="minorHAnsi" w:cs="Arial"/>
          <w:szCs w:val="24"/>
          <w:lang w:val="tr-TR"/>
        </w:rPr>
        <w:tab/>
      </w:r>
      <w:r w:rsidR="00705491" w:rsidRPr="00705491">
        <w:rPr>
          <w:rFonts w:asciiTheme="minorHAnsi" w:eastAsia="Arial" w:hAnsiTheme="minorHAnsi" w:cs="Arial"/>
          <w:szCs w:val="24"/>
          <w:lang w:val="tr-TR"/>
        </w:rPr>
        <w:tab/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Pete </w:t>
      </w:r>
      <w:proofErr w:type="spellStart"/>
      <w:r w:rsidRPr="00705491">
        <w:rPr>
          <w:rFonts w:asciiTheme="minorHAnsi" w:hAnsiTheme="minorHAnsi" w:cs="Arial"/>
          <w:color w:val="auto"/>
          <w:szCs w:val="24"/>
          <w:lang w:val="tr-TR"/>
        </w:rPr>
        <w:t>Docter</w:t>
      </w:r>
      <w:proofErr w:type="spellEnd"/>
    </w:p>
    <w:p w:rsidR="00847F7A" w:rsidRPr="00705491" w:rsidRDefault="00FC2A27">
      <w:pPr>
        <w:pStyle w:val="Normal1"/>
        <w:rPr>
          <w:rFonts w:asciiTheme="minorHAnsi" w:hAnsiTheme="minorHAnsi"/>
          <w:szCs w:val="24"/>
          <w:lang w:val="tr-TR"/>
        </w:rPr>
      </w:pPr>
      <w:r w:rsidRPr="00705491">
        <w:rPr>
          <w:rFonts w:asciiTheme="minorHAnsi" w:hAnsiTheme="minorHAnsi" w:cs="Arial"/>
          <w:b/>
          <w:color w:val="auto"/>
          <w:szCs w:val="24"/>
          <w:lang w:val="tr-TR"/>
        </w:rPr>
        <w:t>Yardımcı Yönetmen:</w:t>
      </w:r>
      <w:r w:rsidR="00705491" w:rsidRPr="00705491">
        <w:rPr>
          <w:rFonts w:asciiTheme="minorHAnsi" w:eastAsia="Arial" w:hAnsiTheme="minorHAnsi" w:cs="Arial"/>
          <w:szCs w:val="24"/>
          <w:lang w:val="tr-TR"/>
        </w:rPr>
        <w:tab/>
      </w:r>
      <w:proofErr w:type="spellStart"/>
      <w:r w:rsidRPr="00705491">
        <w:rPr>
          <w:rFonts w:asciiTheme="minorHAnsi" w:hAnsiTheme="minorHAnsi" w:cs="Arial"/>
          <w:color w:val="auto"/>
          <w:szCs w:val="24"/>
          <w:lang w:val="tr-TR"/>
        </w:rPr>
        <w:t>Ronnie</w:t>
      </w:r>
      <w:proofErr w:type="spellEnd"/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del </w:t>
      </w:r>
      <w:proofErr w:type="spellStart"/>
      <w:r w:rsidRPr="00705491">
        <w:rPr>
          <w:rFonts w:asciiTheme="minorHAnsi" w:hAnsiTheme="minorHAnsi" w:cs="Arial"/>
          <w:color w:val="auto"/>
          <w:szCs w:val="24"/>
          <w:lang w:val="tr-TR"/>
        </w:rPr>
        <w:t>Carmen</w:t>
      </w:r>
      <w:proofErr w:type="spellEnd"/>
    </w:p>
    <w:p w:rsidR="00847F7A" w:rsidRPr="00705491" w:rsidRDefault="00FC2A27">
      <w:pPr>
        <w:pStyle w:val="Normal1"/>
        <w:rPr>
          <w:rFonts w:asciiTheme="minorHAnsi" w:hAnsiTheme="minorHAnsi"/>
          <w:szCs w:val="24"/>
          <w:lang w:val="tr-TR"/>
        </w:rPr>
      </w:pPr>
      <w:r w:rsidRPr="00705491">
        <w:rPr>
          <w:rFonts w:asciiTheme="minorHAnsi" w:hAnsiTheme="minorHAnsi" w:cs="Arial"/>
          <w:b/>
          <w:color w:val="auto"/>
          <w:szCs w:val="24"/>
          <w:lang w:val="tr-TR"/>
        </w:rPr>
        <w:t>Yapımcı:</w:t>
      </w:r>
      <w:r w:rsidR="00705491" w:rsidRPr="00705491">
        <w:rPr>
          <w:rFonts w:asciiTheme="minorHAnsi" w:eastAsia="Arial" w:hAnsiTheme="minorHAnsi" w:cs="Arial"/>
          <w:szCs w:val="24"/>
          <w:lang w:val="tr-TR"/>
        </w:rPr>
        <w:tab/>
      </w:r>
      <w:r w:rsidR="00705491" w:rsidRPr="00705491">
        <w:rPr>
          <w:rFonts w:asciiTheme="minorHAnsi" w:eastAsia="Arial" w:hAnsiTheme="minorHAnsi" w:cs="Arial"/>
          <w:szCs w:val="24"/>
          <w:lang w:val="tr-TR"/>
        </w:rPr>
        <w:tab/>
      </w:r>
      <w:proofErr w:type="spellStart"/>
      <w:r w:rsidRPr="00705491">
        <w:rPr>
          <w:rFonts w:asciiTheme="minorHAnsi" w:hAnsiTheme="minorHAnsi" w:cs="Arial"/>
          <w:color w:val="auto"/>
          <w:szCs w:val="24"/>
          <w:lang w:val="tr-TR"/>
        </w:rPr>
        <w:t>Jonas</w:t>
      </w:r>
      <w:proofErr w:type="spellEnd"/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proofErr w:type="spellStart"/>
      <w:r w:rsidRPr="00705491">
        <w:rPr>
          <w:rFonts w:asciiTheme="minorHAnsi" w:hAnsiTheme="minorHAnsi" w:cs="Arial"/>
          <w:color w:val="auto"/>
          <w:szCs w:val="24"/>
          <w:lang w:val="tr-TR"/>
        </w:rPr>
        <w:t>Rivera</w:t>
      </w:r>
      <w:proofErr w:type="spellEnd"/>
    </w:p>
    <w:p w:rsidR="00847F7A" w:rsidRPr="00705491" w:rsidRDefault="00847F7A">
      <w:pPr>
        <w:pStyle w:val="Normal1"/>
        <w:rPr>
          <w:rFonts w:asciiTheme="minorHAnsi" w:hAnsiTheme="minorHAnsi"/>
          <w:szCs w:val="24"/>
          <w:lang w:val="tr-TR"/>
        </w:rPr>
      </w:pPr>
    </w:p>
    <w:p w:rsidR="00847F7A" w:rsidRPr="00705491" w:rsidRDefault="00FC2A27" w:rsidP="00FC2A27">
      <w:p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  <w:r w:rsidRPr="00705491">
        <w:rPr>
          <w:rFonts w:asciiTheme="minorHAnsi" w:hAnsiTheme="minorHAnsi" w:cs="Arial"/>
          <w:color w:val="auto"/>
          <w:szCs w:val="24"/>
          <w:lang w:val="tr-TR"/>
        </w:rPr>
        <w:t>Bulutların üzerinde macera dolu bir balon yolculuğundan canavarlarla dolu bir şehre varış. Oscar</w:t>
      </w:r>
      <w:r w:rsidRPr="00705491">
        <w:rPr>
          <w:rFonts w:asciiTheme="minorHAnsi" w:hAnsiTheme="minorHAnsi" w:cs="Arial"/>
          <w:szCs w:val="24"/>
          <w:vertAlign w:val="superscript"/>
          <w:lang w:val="tr-TR"/>
        </w:rPr>
        <w:t>®</w:t>
      </w:r>
      <w:r w:rsidRPr="00705491">
        <w:rPr>
          <w:rFonts w:asciiTheme="minorHAnsi" w:hAnsiTheme="minorHAnsi" w:cs="Arial"/>
          <w:szCs w:val="24"/>
          <w:lang w:val="tr-TR"/>
        </w:rPr>
        <w:t xml:space="preserve">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ödüllü yönetmen Pete Docter, (‘Sevimli Canavarlar’, ‘Yukarı Bak’) bugüne kadar izleyicileri eşsiz ve hayali yerlere götürdü. Disney•Pixar’ın orijinal filmi “Ters Yüz”de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ise bizleri en </w:t>
      </w:r>
      <w:proofErr w:type="spellStart"/>
      <w:r w:rsidR="00705491">
        <w:rPr>
          <w:rFonts w:asciiTheme="minorHAnsi" w:hAnsiTheme="minorHAnsi" w:cs="Arial"/>
          <w:color w:val="auto"/>
          <w:szCs w:val="24"/>
          <w:lang w:val="tr-TR"/>
        </w:rPr>
        <w:t>sıradışı</w:t>
      </w:r>
      <w:proofErr w:type="spellEnd"/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yere</w:t>
      </w:r>
      <w:r w:rsidR="003828A2" w:rsidRPr="00705491">
        <w:rPr>
          <w:rFonts w:asciiTheme="minorHAnsi" w:hAnsiTheme="minorHAnsi" w:cs="Arial"/>
          <w:color w:val="auto"/>
          <w:szCs w:val="24"/>
          <w:lang w:val="tr-TR"/>
        </w:rPr>
        <w:t xml:space="preserve">, zihnimizin içine götürecek. </w:t>
      </w:r>
    </w:p>
    <w:p w:rsidR="00847F7A" w:rsidRPr="00705491" w:rsidRDefault="00847F7A" w:rsidP="00FC2A27">
      <w:p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</w:p>
    <w:p w:rsidR="00847F7A" w:rsidRPr="00705491" w:rsidRDefault="00FC2A27" w:rsidP="00FC2A27">
      <w:p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  <w:r w:rsidRPr="00705491">
        <w:rPr>
          <w:rFonts w:asciiTheme="minorHAnsi" w:hAnsiTheme="minorHAnsi" w:cs="Arial"/>
          <w:color w:val="auto"/>
          <w:szCs w:val="24"/>
          <w:lang w:val="tr-TR"/>
        </w:rPr>
        <w:t>Büyümek engebeli bir yol olabilir ve Riley de bir istisna değil. Babası San Fran</w:t>
      </w:r>
      <w:r w:rsidR="003828A2" w:rsidRPr="00705491">
        <w:rPr>
          <w:rFonts w:asciiTheme="minorHAnsi" w:hAnsiTheme="minorHAnsi" w:cs="Arial"/>
          <w:color w:val="auto"/>
          <w:szCs w:val="24"/>
          <w:lang w:val="tr-TR"/>
        </w:rPr>
        <w:t>cisco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’da yeni bir işe başlayınca Orta-Batı’daki </w:t>
      </w:r>
      <w:r w:rsidR="00380E27" w:rsidRPr="00705491">
        <w:rPr>
          <w:rFonts w:asciiTheme="minorHAnsi" w:hAnsiTheme="minorHAnsi" w:cs="Arial"/>
          <w:color w:val="auto"/>
          <w:szCs w:val="24"/>
          <w:lang w:val="tr-TR"/>
        </w:rPr>
        <w:t xml:space="preserve">hayatından kopmak zorunda kalan Riley de hepimiz gibi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duyguları ile hareket ediyor –</w:t>
      </w:r>
      <w:r w:rsidR="00871AB2" w:rsidRPr="00705491">
        <w:rPr>
          <w:rFonts w:asciiTheme="minorHAnsi" w:hAnsiTheme="minorHAnsi" w:cs="Arial"/>
          <w:color w:val="auto"/>
          <w:szCs w:val="24"/>
          <w:lang w:val="tr-TR"/>
        </w:rPr>
        <w:t xml:space="preserve"> Neşe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, </w:t>
      </w:r>
      <w:r w:rsidR="00871AB2" w:rsidRPr="00705491">
        <w:rPr>
          <w:rFonts w:asciiTheme="minorHAnsi" w:hAnsiTheme="minorHAnsi" w:cs="Arial"/>
          <w:color w:val="auto"/>
          <w:szCs w:val="24"/>
          <w:lang w:val="tr-TR"/>
        </w:rPr>
        <w:t>Korku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, </w:t>
      </w:r>
      <w:r w:rsidR="00871AB2" w:rsidRPr="00705491">
        <w:rPr>
          <w:rFonts w:asciiTheme="minorHAnsi" w:hAnsiTheme="minorHAnsi" w:cs="Arial"/>
          <w:color w:val="auto"/>
          <w:szCs w:val="24"/>
          <w:lang w:val="tr-TR"/>
        </w:rPr>
        <w:t>Öfke, Tiksinti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ve </w:t>
      </w:r>
      <w:r w:rsidR="00871AB2" w:rsidRPr="00705491">
        <w:rPr>
          <w:rFonts w:asciiTheme="minorHAnsi" w:hAnsiTheme="minorHAnsi" w:cs="Arial"/>
          <w:color w:val="auto"/>
          <w:szCs w:val="24"/>
          <w:lang w:val="tr-TR"/>
        </w:rPr>
        <w:t>Üzüntü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(</w:t>
      </w:r>
      <w:r w:rsidR="00871AB2" w:rsidRPr="00705491">
        <w:rPr>
          <w:rFonts w:asciiTheme="minorHAnsi" w:hAnsiTheme="minorHAnsi" w:cs="Arial"/>
          <w:color w:val="auto"/>
          <w:szCs w:val="24"/>
          <w:lang w:val="tr-TR"/>
        </w:rPr>
        <w:t>Gupse Özay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). Duygular</w:t>
      </w:r>
      <w:r w:rsidR="00807756" w:rsidRPr="00705491">
        <w:rPr>
          <w:rFonts w:asciiTheme="minorHAnsi" w:hAnsiTheme="minorHAnsi" w:cs="Arial"/>
          <w:color w:val="auto"/>
          <w:szCs w:val="24"/>
          <w:lang w:val="tr-TR"/>
        </w:rPr>
        <w:t xml:space="preserve">, Riley’nin zihninin içinde ana merkezde yaşıyor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ve ona günlük hayatında tavsiyeler </w:t>
      </w:r>
      <w:r w:rsidR="00807756" w:rsidRPr="00705491">
        <w:rPr>
          <w:rFonts w:asciiTheme="minorHAnsi" w:hAnsiTheme="minorHAnsi" w:cs="Arial"/>
          <w:color w:val="auto"/>
          <w:szCs w:val="24"/>
          <w:lang w:val="tr-TR"/>
        </w:rPr>
        <w:t>veriyorlar.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proofErr w:type="spellStart"/>
      <w:r w:rsidR="00807756" w:rsidRPr="00705491">
        <w:rPr>
          <w:rFonts w:asciiTheme="minorHAnsi" w:hAnsiTheme="minorHAnsi" w:cs="Arial"/>
          <w:color w:val="auto"/>
          <w:szCs w:val="24"/>
          <w:lang w:val="tr-TR"/>
        </w:rPr>
        <w:t>Riley</w:t>
      </w:r>
      <w:proofErr w:type="spellEnd"/>
      <w:r w:rsidR="00807756" w:rsidRPr="00705491">
        <w:rPr>
          <w:rFonts w:asciiTheme="minorHAnsi" w:hAnsiTheme="minorHAnsi" w:cs="Arial"/>
          <w:color w:val="auto"/>
          <w:szCs w:val="24"/>
          <w:lang w:val="tr-TR"/>
        </w:rPr>
        <w:t xml:space="preserve"> ve du</w:t>
      </w:r>
      <w:r w:rsidR="003828A2" w:rsidRPr="00705491">
        <w:rPr>
          <w:rFonts w:asciiTheme="minorHAnsi" w:hAnsiTheme="minorHAnsi" w:cs="Arial"/>
          <w:color w:val="auto"/>
          <w:szCs w:val="24"/>
          <w:lang w:val="tr-TR"/>
        </w:rPr>
        <w:t>yguları San Francisco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’da yeni bir hayata alışmak için çabalarken ana merkezde kargaşa baş gösteriyor. Neşe</w:t>
      </w:r>
      <w:r w:rsidR="003828A2" w:rsidRPr="00705491">
        <w:rPr>
          <w:rFonts w:asciiTheme="minorHAnsi" w:hAnsiTheme="minorHAnsi" w:cs="Arial"/>
          <w:color w:val="auto"/>
          <w:szCs w:val="24"/>
          <w:lang w:val="tr-TR"/>
        </w:rPr>
        <w:t>’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nin, Riley’nin en önemli duygusu olmasına ve her şeyi pozitif tutmaya çalışmasına rağmen, diğer duygular yeni bir şehre, eve ve okula uyum sağlama konusunda birbirleriyle çelişiyorlar.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</w:p>
    <w:p w:rsidR="00FC2A27" w:rsidRPr="00705491" w:rsidRDefault="00FC2A27" w:rsidP="00FC2A27">
      <w:p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</w:p>
    <w:p w:rsidR="00847F7A" w:rsidRPr="00705491" w:rsidRDefault="00FC2A27" w:rsidP="00FC2A27">
      <w:p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  <w:r w:rsidRPr="00705491">
        <w:rPr>
          <w:rFonts w:asciiTheme="minorHAnsi" w:hAnsiTheme="minorHAnsi" w:cs="Arial"/>
          <w:color w:val="auto"/>
          <w:szCs w:val="24"/>
          <w:lang w:val="tr-TR"/>
        </w:rPr>
        <w:t>Notlar:</w:t>
      </w:r>
    </w:p>
    <w:p w:rsidR="00847F7A" w:rsidRPr="00705491" w:rsidRDefault="00FC2A27" w:rsidP="00FC2A27">
      <w:pPr>
        <w:pStyle w:val="ListeParagraf"/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  <w:r w:rsidRPr="00705491">
        <w:rPr>
          <w:rFonts w:asciiTheme="minorHAnsi" w:hAnsiTheme="minorHAnsi" w:cs="Arial"/>
          <w:color w:val="auto"/>
          <w:szCs w:val="24"/>
          <w:lang w:val="tr-TR"/>
        </w:rPr>
        <w:t>Pete Docter ‘</w:t>
      </w:r>
      <w:r w:rsidR="00807756" w:rsidRPr="00705491">
        <w:rPr>
          <w:rFonts w:asciiTheme="minorHAnsi" w:hAnsiTheme="minorHAnsi" w:cs="Arial"/>
          <w:color w:val="auto"/>
          <w:szCs w:val="24"/>
          <w:lang w:val="tr-TR"/>
        </w:rPr>
        <w:t>Yukarı Bak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’ filminin </w:t>
      </w:r>
      <w:r w:rsidR="00807756" w:rsidRPr="00705491">
        <w:rPr>
          <w:rFonts w:asciiTheme="minorHAnsi" w:hAnsiTheme="minorHAnsi" w:cs="Arial"/>
          <w:color w:val="auto"/>
          <w:szCs w:val="24"/>
          <w:lang w:val="tr-TR"/>
        </w:rPr>
        <w:t>Oscar</w:t>
      </w:r>
      <w:r w:rsidR="00807756" w:rsidRPr="00705491">
        <w:rPr>
          <w:rFonts w:asciiTheme="minorHAnsi" w:hAnsiTheme="minorHAnsi" w:cs="Arial"/>
          <w:szCs w:val="24"/>
          <w:lang w:val="tr-TR"/>
        </w:rPr>
        <w:t xml:space="preserve">®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ödüllü yönetmeni. </w:t>
      </w:r>
      <w:r w:rsidR="004E3CA8" w:rsidRPr="00705491">
        <w:rPr>
          <w:rFonts w:asciiTheme="minorHAnsi" w:hAnsiTheme="minorHAnsi" w:cs="Arial"/>
          <w:color w:val="auto"/>
          <w:szCs w:val="24"/>
          <w:lang w:val="tr-TR"/>
        </w:rPr>
        <w:t>“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En iyi Animasyon Film</w:t>
      </w:r>
      <w:r w:rsidR="004E3CA8" w:rsidRPr="00705491">
        <w:rPr>
          <w:rFonts w:asciiTheme="minorHAnsi" w:hAnsiTheme="minorHAnsi" w:cs="Arial"/>
          <w:color w:val="auto"/>
          <w:szCs w:val="24"/>
          <w:lang w:val="tr-TR"/>
        </w:rPr>
        <w:t>”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dalında yine </w:t>
      </w:r>
      <w:r w:rsidR="00807756" w:rsidRPr="00705491">
        <w:rPr>
          <w:rFonts w:asciiTheme="minorHAnsi" w:hAnsiTheme="minorHAnsi" w:cs="Arial"/>
          <w:color w:val="auto"/>
          <w:szCs w:val="24"/>
          <w:lang w:val="tr-TR"/>
        </w:rPr>
        <w:t>Oscar</w:t>
      </w:r>
      <w:r w:rsidR="00807756" w:rsidRPr="00705491">
        <w:rPr>
          <w:rFonts w:asciiTheme="minorHAnsi" w:hAnsiTheme="minorHAnsi" w:cs="Arial"/>
          <w:szCs w:val="24"/>
          <w:lang w:val="tr-TR"/>
        </w:rPr>
        <w:t>®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adayı Disney•Pixar‘ın </w:t>
      </w:r>
      <w:proofErr w:type="gramStart"/>
      <w:r w:rsidRPr="00705491">
        <w:rPr>
          <w:rFonts w:asciiTheme="minorHAnsi" w:hAnsiTheme="minorHAnsi" w:cs="Arial"/>
          <w:color w:val="auto"/>
          <w:szCs w:val="24"/>
          <w:lang w:val="tr-TR"/>
        </w:rPr>
        <w:t>hit</w:t>
      </w:r>
      <w:proofErr w:type="gramEnd"/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filmi “</w:t>
      </w:r>
      <w:r w:rsidR="004E3CA8" w:rsidRPr="00705491">
        <w:rPr>
          <w:rFonts w:asciiTheme="minorHAnsi" w:hAnsiTheme="minorHAnsi" w:cs="Arial"/>
          <w:color w:val="auto"/>
          <w:szCs w:val="24"/>
          <w:lang w:val="tr-TR"/>
        </w:rPr>
        <w:t>Sevimli Canavarlar”ı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n de yönetmenliğini yaptı. John Lasseter ve Andrew Stanton ile birlikte, Docter, Pi</w:t>
      </w:r>
      <w:r w:rsidR="004E3CA8" w:rsidRPr="00705491">
        <w:rPr>
          <w:rFonts w:asciiTheme="minorHAnsi" w:hAnsiTheme="minorHAnsi" w:cs="Arial"/>
          <w:color w:val="auto"/>
          <w:szCs w:val="24"/>
          <w:lang w:val="tr-TR"/>
        </w:rPr>
        <w:t>xar’ın ilk uzun metrajlı filmi “Oyuncak Hikayesi”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nin hikayesini ve karakterlerini geliştirdi ve baş </w:t>
      </w:r>
      <w:proofErr w:type="gramStart"/>
      <w:r w:rsidRPr="00705491">
        <w:rPr>
          <w:rFonts w:asciiTheme="minorHAnsi" w:hAnsiTheme="minorHAnsi" w:cs="Arial"/>
          <w:color w:val="auto"/>
          <w:szCs w:val="24"/>
          <w:lang w:val="tr-TR"/>
        </w:rPr>
        <w:t>animatör</w:t>
      </w:r>
      <w:proofErr w:type="gramEnd"/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olarak görev yaptı. “</w:t>
      </w:r>
      <w:r w:rsidR="004E3CA8" w:rsidRPr="00705491">
        <w:rPr>
          <w:rFonts w:asciiTheme="minorHAnsi" w:hAnsiTheme="minorHAnsi" w:cs="Arial"/>
          <w:color w:val="auto"/>
          <w:szCs w:val="24"/>
          <w:lang w:val="tr-TR"/>
        </w:rPr>
        <w:t>Bir Böceğin Yaşamı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”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filminin görsel senaryo taslağını oluşturdu ve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“</w:t>
      </w:r>
      <w:r w:rsidR="004E3CA8" w:rsidRPr="00705491">
        <w:rPr>
          <w:rFonts w:asciiTheme="minorHAnsi" w:hAnsiTheme="minorHAnsi" w:cs="Arial"/>
          <w:color w:val="auto"/>
          <w:szCs w:val="24"/>
          <w:lang w:val="tr-TR"/>
        </w:rPr>
        <w:t>Oyuncak Hik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>â</w:t>
      </w:r>
      <w:r w:rsidR="004E3CA8" w:rsidRPr="00705491">
        <w:rPr>
          <w:rFonts w:asciiTheme="minorHAnsi" w:hAnsiTheme="minorHAnsi" w:cs="Arial"/>
          <w:color w:val="auto"/>
          <w:szCs w:val="24"/>
          <w:lang w:val="tr-TR"/>
        </w:rPr>
        <w:t>yesi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2”nin de </w:t>
      </w:r>
      <w:proofErr w:type="gramStart"/>
      <w:r w:rsidRPr="00705491">
        <w:rPr>
          <w:rFonts w:asciiTheme="minorHAnsi" w:hAnsiTheme="minorHAnsi" w:cs="Arial"/>
          <w:color w:val="auto"/>
          <w:szCs w:val="24"/>
          <w:lang w:val="tr-TR"/>
        </w:rPr>
        <w:t>hikaye</w:t>
      </w:r>
      <w:proofErr w:type="gramEnd"/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 başlıklarını yazdı. Pixar Animasyon Stüdyoları’nın en önemli yaratıcı yazarı Docter, D</w:t>
      </w:r>
      <w:r w:rsidR="00380E27" w:rsidRPr="00705491">
        <w:rPr>
          <w:rFonts w:asciiTheme="minorHAnsi" w:hAnsiTheme="minorHAnsi" w:cs="Arial"/>
          <w:color w:val="auto"/>
          <w:szCs w:val="24"/>
          <w:lang w:val="tr-TR"/>
        </w:rPr>
        <w:t>isney•Pixar’ın Altın Küre ve Osc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ar</w:t>
      </w:r>
      <w:r w:rsidR="00380E27" w:rsidRPr="00705491">
        <w:rPr>
          <w:rFonts w:asciiTheme="minorHAnsi" w:hAnsiTheme="minorHAnsi" w:cs="Arial"/>
          <w:szCs w:val="24"/>
          <w:lang w:val="tr-TR"/>
        </w:rPr>
        <w:t>®</w:t>
      </w:r>
      <w:r w:rsidR="00380E27" w:rsidRP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ödüllü “</w:t>
      </w:r>
      <w:r w:rsidR="003828A2" w:rsidRPr="00705491">
        <w:rPr>
          <w:rFonts w:asciiTheme="minorHAnsi" w:hAnsiTheme="minorHAnsi" w:cs="Arial"/>
          <w:color w:val="auto"/>
          <w:szCs w:val="24"/>
          <w:lang w:val="tr-TR"/>
        </w:rPr>
        <w:t>VOL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•</w:t>
      </w:r>
      <w:r w:rsidR="003828A2" w:rsidRPr="00705491">
        <w:rPr>
          <w:rFonts w:asciiTheme="minorHAnsi" w:hAnsiTheme="minorHAnsi" w:cs="Arial"/>
          <w:color w:val="auto"/>
          <w:szCs w:val="24"/>
          <w:lang w:val="tr-TR"/>
        </w:rPr>
        <w:t>İ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”si ile yine en orijinal hik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>â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ye ile </w:t>
      </w:r>
      <w:r w:rsidR="00380E27" w:rsidRPr="00705491">
        <w:rPr>
          <w:rFonts w:asciiTheme="minorHAnsi" w:hAnsiTheme="minorHAnsi" w:cs="Arial"/>
          <w:color w:val="auto"/>
          <w:szCs w:val="24"/>
          <w:lang w:val="tr-TR"/>
        </w:rPr>
        <w:t>Oscar</w:t>
      </w:r>
      <w:r w:rsidR="00380E27" w:rsidRPr="00705491">
        <w:rPr>
          <w:rFonts w:asciiTheme="minorHAnsi" w:hAnsiTheme="minorHAnsi" w:cs="Arial"/>
          <w:szCs w:val="24"/>
          <w:lang w:val="tr-TR"/>
        </w:rPr>
        <w:t>®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adayı oldu. </w:t>
      </w:r>
    </w:p>
    <w:p w:rsidR="00847F7A" w:rsidRPr="00705491" w:rsidRDefault="00847F7A" w:rsidP="00FC2A27">
      <w:p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</w:p>
    <w:p w:rsidR="00847F7A" w:rsidRPr="00705491" w:rsidRDefault="00380E27" w:rsidP="00FC2A27">
      <w:pPr>
        <w:pStyle w:val="ListeParagraf"/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  <w:r w:rsidRPr="00705491">
        <w:rPr>
          <w:rFonts w:asciiTheme="minorHAnsi" w:hAnsiTheme="minorHAnsi" w:cs="Arial"/>
          <w:color w:val="auto"/>
          <w:szCs w:val="24"/>
          <w:lang w:val="tr-TR"/>
        </w:rPr>
        <w:t>Oscar</w:t>
      </w:r>
      <w:r w:rsidRPr="00705491">
        <w:rPr>
          <w:rFonts w:asciiTheme="minorHAnsi" w:hAnsiTheme="minorHAnsi" w:cs="Arial"/>
          <w:szCs w:val="24"/>
          <w:lang w:val="tr-TR"/>
        </w:rPr>
        <w:t>®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ödüllü “Yukarı Bak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 xml:space="preserve">” filminin yapımcısı Jonas Rivera, 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“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En İyi Film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”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 xml:space="preserve"> dalında adaylık aldı. “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Yukarı Bak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”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ile birlikte 1994 yılında Pixar Animasyon Stü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dyoları’na katılmasından beri “Oyuncak Hik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>â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yesi”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 xml:space="preserve"> filminde yapımcı asistan olarak başlayarak neredeyse tüm </w:t>
      </w:r>
      <w:proofErr w:type="spellStart"/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Pixar</w:t>
      </w:r>
      <w:proofErr w:type="spellEnd"/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 xml:space="preserve"> filmlerinde çalıştı.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“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Bir Böceğin Yaşamı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”</w:t>
      </w:r>
      <w:r w:rsidR="00705491">
        <w:rPr>
          <w:rFonts w:asciiTheme="minorHAnsi" w:hAnsiTheme="minorHAnsi" w:cs="Arial"/>
          <w:color w:val="auto"/>
          <w:szCs w:val="24"/>
          <w:lang w:val="tr-TR"/>
        </w:rPr>
        <w:t xml:space="preserve"> 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fi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lminde sanat yönetmeni olarak, “Oyuncak Hikayesi 2”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 xml:space="preserve"> de pazarlama ve </w:t>
      </w:r>
      <w:proofErr w:type="gramStart"/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kreatif</w:t>
      </w:r>
      <w:proofErr w:type="gramEnd"/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 xml:space="preserve"> koordinatör olarak, “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Sevimli Canavarlar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” filminde yine sanat yönetme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ni olarak ve Altın Küre </w:t>
      </w:r>
      <w:bookmarkStart w:id="2" w:name="_GoBack"/>
      <w:bookmarkEnd w:id="2"/>
      <w:r w:rsidRPr="00705491">
        <w:rPr>
          <w:rFonts w:asciiTheme="minorHAnsi" w:hAnsiTheme="minorHAnsi" w:cs="Arial"/>
          <w:color w:val="auto"/>
          <w:szCs w:val="24"/>
          <w:lang w:val="tr-TR"/>
        </w:rPr>
        <w:t xml:space="preserve">ödüllü 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>“</w:t>
      </w:r>
      <w:r w:rsidRPr="00705491">
        <w:rPr>
          <w:rFonts w:asciiTheme="minorHAnsi" w:hAnsiTheme="minorHAnsi" w:cs="Arial"/>
          <w:color w:val="auto"/>
          <w:szCs w:val="24"/>
          <w:lang w:val="tr-TR"/>
        </w:rPr>
        <w:t>Arabalar</w:t>
      </w:r>
      <w:r w:rsidR="00FC2A27" w:rsidRPr="00705491">
        <w:rPr>
          <w:rFonts w:asciiTheme="minorHAnsi" w:hAnsiTheme="minorHAnsi" w:cs="Arial"/>
          <w:color w:val="auto"/>
          <w:szCs w:val="24"/>
          <w:lang w:val="tr-TR"/>
        </w:rPr>
        <w:t xml:space="preserve">” filminde yapım yönetmeni olarak yer aldı. </w:t>
      </w:r>
    </w:p>
    <w:p w:rsidR="00847F7A" w:rsidRPr="00705491" w:rsidRDefault="00847F7A" w:rsidP="00FC2A27">
      <w:pPr>
        <w:spacing w:line="320" w:lineRule="atLeast"/>
        <w:jc w:val="both"/>
        <w:rPr>
          <w:rFonts w:asciiTheme="minorHAnsi" w:hAnsiTheme="minorHAnsi" w:cs="Arial"/>
          <w:color w:val="auto"/>
          <w:szCs w:val="24"/>
          <w:lang w:val="tr-TR"/>
        </w:rPr>
      </w:pPr>
    </w:p>
    <w:sectPr w:rsidR="00847F7A" w:rsidRPr="00705491" w:rsidSect="00847F7A">
      <w:headerReference w:type="default" r:id="rId8"/>
      <w:pgSz w:w="12240" w:h="15840"/>
      <w:pgMar w:top="720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78" w:rsidRDefault="00386478" w:rsidP="00847F7A">
      <w:r>
        <w:separator/>
      </w:r>
    </w:p>
  </w:endnote>
  <w:endnote w:type="continuationSeparator" w:id="0">
    <w:p w:rsidR="00386478" w:rsidRDefault="00386478" w:rsidP="0084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78" w:rsidRDefault="00386478" w:rsidP="00847F7A">
      <w:r>
        <w:separator/>
      </w:r>
    </w:p>
  </w:footnote>
  <w:footnote w:type="continuationSeparator" w:id="0">
    <w:p w:rsidR="00386478" w:rsidRDefault="00386478" w:rsidP="0084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8" w:rsidRDefault="004E3CA8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DEA"/>
    <w:multiLevelType w:val="hybridMultilevel"/>
    <w:tmpl w:val="382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75FF"/>
    <w:multiLevelType w:val="multilevel"/>
    <w:tmpl w:val="2D8E05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F7A"/>
    <w:rsid w:val="00174E08"/>
    <w:rsid w:val="00380E27"/>
    <w:rsid w:val="003828A2"/>
    <w:rsid w:val="00386478"/>
    <w:rsid w:val="004E3CA8"/>
    <w:rsid w:val="00586132"/>
    <w:rsid w:val="00705491"/>
    <w:rsid w:val="00791914"/>
    <w:rsid w:val="00807756"/>
    <w:rsid w:val="00847F7A"/>
    <w:rsid w:val="00871AB2"/>
    <w:rsid w:val="00926739"/>
    <w:rsid w:val="00FA7143"/>
    <w:rsid w:val="00FC2A27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A0895-906D-4612-B153-754BF34C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2"/>
  </w:style>
  <w:style w:type="paragraph" w:styleId="Balk1">
    <w:name w:val="heading 1"/>
    <w:basedOn w:val="Normal1"/>
    <w:next w:val="Normal1"/>
    <w:rsid w:val="00847F7A"/>
    <w:pPr>
      <w:keepNext/>
      <w:keepLines/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847F7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Balk3">
    <w:name w:val="heading 3"/>
    <w:basedOn w:val="Normal1"/>
    <w:next w:val="Normal1"/>
    <w:rsid w:val="00847F7A"/>
    <w:pPr>
      <w:keepNext/>
      <w:keepLines/>
      <w:spacing w:before="280" w:after="80"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847F7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847F7A"/>
    <w:pPr>
      <w:keepNext/>
      <w:keepLines/>
      <w:spacing w:before="220" w:after="40"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847F7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47F7A"/>
  </w:style>
  <w:style w:type="paragraph" w:styleId="KonuBal">
    <w:name w:val="Title"/>
    <w:basedOn w:val="Normal1"/>
    <w:next w:val="Normal1"/>
    <w:rsid w:val="00847F7A"/>
    <w:pPr>
      <w:keepNext/>
      <w:keepLines/>
      <w:spacing w:before="480" w:after="120"/>
    </w:pPr>
    <w:rPr>
      <w:b/>
      <w:sz w:val="72"/>
    </w:rPr>
  </w:style>
  <w:style w:type="paragraph" w:styleId="Altyaz">
    <w:name w:val="Subtitle"/>
    <w:basedOn w:val="Normal1"/>
    <w:next w:val="Normal1"/>
    <w:rsid w:val="00847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A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A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INSIDEOUTProjectProfileFINAL06-12-14.Türkçe.docx</vt:lpstr>
    </vt:vector>
  </TitlesOfParts>
  <Company>Walt Disney International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INSIDEOUTProjectProfileFINAL06-12-14.Türkçe.docx</dc:title>
  <dc:creator>Milli, Armagan</dc:creator>
  <cp:lastModifiedBy>Sadi Cilingir</cp:lastModifiedBy>
  <cp:revision>6</cp:revision>
  <dcterms:created xsi:type="dcterms:W3CDTF">2014-10-08T12:29:00Z</dcterms:created>
  <dcterms:modified xsi:type="dcterms:W3CDTF">2015-06-15T20:17:00Z</dcterms:modified>
</cp:coreProperties>
</file>