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8" w:rsidRPr="009F4818" w:rsidRDefault="009F4818" w:rsidP="009F48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F4818">
        <w:rPr>
          <w:rFonts w:ascii="Times New Roman" w:hAnsi="Times New Roman" w:cs="Times New Roman"/>
          <w:b/>
          <w:sz w:val="40"/>
          <w:szCs w:val="40"/>
        </w:rPr>
        <w:t>TÜRKİYE'NİN FENOMENLERİ BİR ARADA 'SOSYAL MEDYA-TİK'TE!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TRT Belgesel çok farklı bir konuyu ekrana taşıyarak genç izleyici kitlesini hedefliyor. Yapımcılığını SPR Medya'nın, üstlendiği "Sosyal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MedyaTik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>", Türkiye'nin sosyal medya anlayışına farklı bir pencereden bakıyor. Belgesel, Ağustos ayı içerisinde izleyiciyle buluşacak. Yayın tarihi ve saati: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>06.08.2013 saat: 20.05 (tekrar: 06.00)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17.08.2013 saat: 22.00 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Twitter'ın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en çok okunan yazarlarının yanı sıra, sosyal medyayı farklı şekillerde kullanan ünlü isimlerle yapılmış röportajlardan oluşan "Sosyal Medya-Tik",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Facebook'ta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yanlış bilinenleri, bilinmesi gerekenleri ve Türkiye'nin sosyal medyaya bakış açısını masaya yatırıyor. 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Programda Sosyal Medya'yı en etkili kullanan isimlerin başında gelen Ceyhun Yılmaz'ın yanı sıra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Twitter'ın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en tanınmış yazarları @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tacikalkavan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(Orçun Ortaç), @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ceriLevis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(Ömür Özdemir), @falanca (Selcan Aydın) @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Naferermiş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>, @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İstiklalakarsu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@Hayat_Felsefesi (Emre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), @kutup_zencisi (Oğuz Asma), Mesut </w:t>
      </w:r>
      <w:proofErr w:type="gramStart"/>
      <w:r w:rsidRPr="009F4818">
        <w:rPr>
          <w:rFonts w:ascii="Times New Roman" w:hAnsi="Times New Roman" w:cs="Times New Roman"/>
          <w:sz w:val="24"/>
          <w:szCs w:val="24"/>
        </w:rPr>
        <w:t>yar , Tuğba</w:t>
      </w:r>
      <w:proofErr w:type="gramEnd"/>
      <w:r w:rsidRPr="009F4818">
        <w:rPr>
          <w:rFonts w:ascii="Times New Roman" w:hAnsi="Times New Roman" w:cs="Times New Roman"/>
          <w:sz w:val="24"/>
          <w:szCs w:val="24"/>
        </w:rPr>
        <w:t xml:space="preserve"> Özay, Ahmet Selçuk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İlkan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, Seda Üren, Serdar Gökalp, Nil Özalp, Mustafa Çağan, Nurcan Sabur, Yiğit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Kalafatoğlu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gibi başarılı isimler belgeselde görüşleriyle yer aldı.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Yapımcı SEMRA HÜLAKÜ, belgeselle ilgili olarak, "Sosyal Medya'nın aslında ne olduğunu ve her internete girenin sosyal medyaya </w:t>
      </w:r>
      <w:proofErr w:type="gramStart"/>
      <w:r w:rsidRPr="009F481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F4818">
        <w:rPr>
          <w:rFonts w:ascii="Times New Roman" w:hAnsi="Times New Roman" w:cs="Times New Roman"/>
          <w:sz w:val="24"/>
          <w:szCs w:val="24"/>
        </w:rPr>
        <w:t xml:space="preserve"> olmadığını, Sosyal Medya'nın Türkiye'yi nereye taşıdığını anlatan bir belgesel yaptık. Devamı çok renkli olarak ekranlarınıza gelecek" dedi.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>SAYGILARIMLA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481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. Semra HULAKU 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4818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SPR MEDYA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>.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481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Office:Barbaros Bulvarı No: 161 K:6 D:12 Balmumcu -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 - TR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4818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 xml:space="preserve">: +90 212 216 27 50/51 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18">
        <w:rPr>
          <w:rFonts w:ascii="Times New Roman" w:hAnsi="Times New Roman" w:cs="Times New Roman"/>
          <w:sz w:val="24"/>
          <w:szCs w:val="24"/>
        </w:rPr>
        <w:t>+90 212 216 27 52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4818">
        <w:rPr>
          <w:rFonts w:ascii="Times New Roman" w:hAnsi="Times New Roman" w:cs="Times New Roman"/>
          <w:sz w:val="24"/>
          <w:szCs w:val="24"/>
        </w:rPr>
        <w:t>Mobile: +90 532 314 9320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Pr="009F4818">
        <w:rPr>
          <w:rFonts w:ascii="Times New Roman" w:hAnsi="Times New Roman" w:cs="Times New Roman"/>
          <w:sz w:val="24"/>
          <w:szCs w:val="24"/>
        </w:rPr>
        <w:t>: semra@sprmedya.com</w:t>
      </w:r>
    </w:p>
    <w:p w:rsidR="009F4818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r w:rsidRPr="009F4818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F4818">
        <w:rPr>
          <w:rFonts w:ascii="Times New Roman" w:hAnsi="Times New Roman" w:cs="Times New Roman"/>
          <w:sz w:val="24"/>
          <w:szCs w:val="24"/>
        </w:rPr>
        <w:t>sprmedya</w:t>
      </w:r>
      <w:proofErr w:type="spellEnd"/>
      <w:r w:rsidRPr="009F4818">
        <w:rPr>
          <w:rFonts w:ascii="Times New Roman" w:hAnsi="Times New Roman" w:cs="Times New Roman"/>
          <w:sz w:val="24"/>
          <w:szCs w:val="24"/>
        </w:rPr>
        <w:t>.com</w:t>
      </w:r>
    </w:p>
    <w:p w:rsidR="006E4E4E" w:rsidRPr="009F4818" w:rsidRDefault="009F4818" w:rsidP="009F48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4E4E" w:rsidRPr="009F4818" w:rsidSect="006E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4818"/>
    <w:rsid w:val="006E4E4E"/>
    <w:rsid w:val="009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4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2013-08-01T19:33:00Z</dcterms:created>
  <dcterms:modified xsi:type="dcterms:W3CDTF">2013-08-01T19:35:00Z</dcterms:modified>
</cp:coreProperties>
</file>