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D" w:rsidRPr="00E12105" w:rsidRDefault="00EC0A57" w:rsidP="00291EC3">
      <w:pPr>
        <w:rPr>
          <w:sz w:val="24"/>
          <w:szCs w:val="24"/>
        </w:rPr>
      </w:pPr>
      <w:r w:rsidRPr="00E12105">
        <w:rPr>
          <w:noProof/>
          <w:sz w:val="24"/>
          <w:szCs w:val="24"/>
          <w:lang w:eastAsia="tr-TR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57" w:rsidRPr="00E12105" w:rsidRDefault="00E12105" w:rsidP="0029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5A47">
        <w:rPr>
          <w:rFonts w:ascii="Arial" w:hAnsi="Arial" w:cs="Arial"/>
          <w:sz w:val="24"/>
          <w:szCs w:val="24"/>
        </w:rPr>
        <w:t>25</w:t>
      </w:r>
      <w:r w:rsidR="00362E2D">
        <w:rPr>
          <w:rFonts w:ascii="Arial" w:hAnsi="Arial" w:cs="Arial"/>
          <w:sz w:val="24"/>
          <w:szCs w:val="24"/>
        </w:rPr>
        <w:t>.</w:t>
      </w:r>
      <w:r w:rsidR="00EC0A57" w:rsidRPr="00E12105">
        <w:rPr>
          <w:rFonts w:ascii="Arial" w:hAnsi="Arial" w:cs="Arial"/>
          <w:sz w:val="24"/>
          <w:szCs w:val="24"/>
        </w:rPr>
        <w:t xml:space="preserve"> 07. 2013 </w:t>
      </w:r>
    </w:p>
    <w:p w:rsidR="00E7160E" w:rsidRPr="00F807C2" w:rsidRDefault="00E7160E" w:rsidP="00291EC3">
      <w:pPr>
        <w:rPr>
          <w:rFonts w:ascii="Arial" w:hAnsi="Arial" w:cs="Arial"/>
          <w:b/>
          <w:sz w:val="32"/>
          <w:szCs w:val="32"/>
        </w:rPr>
      </w:pPr>
      <w:r w:rsidRPr="00F807C2">
        <w:rPr>
          <w:rFonts w:ascii="Arial" w:hAnsi="Arial" w:cs="Arial"/>
          <w:b/>
          <w:sz w:val="32"/>
          <w:szCs w:val="32"/>
        </w:rPr>
        <w:t>BASIN BÜLTENİ</w:t>
      </w:r>
    </w:p>
    <w:p w:rsidR="00064855" w:rsidRPr="00064855" w:rsidRDefault="00064855" w:rsidP="00064855">
      <w:pPr>
        <w:rPr>
          <w:rFonts w:ascii="Arial" w:hAnsi="Arial" w:cs="Arial"/>
          <w:b/>
          <w:sz w:val="32"/>
          <w:szCs w:val="32"/>
        </w:rPr>
      </w:pPr>
      <w:r w:rsidRPr="00064855">
        <w:rPr>
          <w:rFonts w:ascii="Arial" w:hAnsi="Arial" w:cs="Arial"/>
          <w:b/>
          <w:sz w:val="32"/>
          <w:szCs w:val="32"/>
        </w:rPr>
        <w:t>Genç sinemacılara 50. Yıl desteği</w:t>
      </w:r>
    </w:p>
    <w:p w:rsidR="001D5A47" w:rsidRDefault="00E7160E" w:rsidP="001D5A47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 xml:space="preserve">Antalya Büyükşehir Belediyesi ve Antalya Kültür ve Sanat Vakfı </w:t>
      </w:r>
      <w:r w:rsidR="00357E73" w:rsidRPr="00E12105">
        <w:rPr>
          <w:rFonts w:ascii="Arial" w:hAnsi="Arial" w:cs="Arial"/>
          <w:sz w:val="24"/>
          <w:szCs w:val="24"/>
        </w:rPr>
        <w:t xml:space="preserve">(AKSAV) </w:t>
      </w:r>
      <w:r w:rsidRPr="00E12105">
        <w:rPr>
          <w:rFonts w:ascii="Arial" w:hAnsi="Arial" w:cs="Arial"/>
          <w:sz w:val="24"/>
          <w:szCs w:val="24"/>
        </w:rPr>
        <w:t>işbirliğiyle 4 – 11 Ekim 2013 tarihlerinde düzenlenecek 50. Uluslararası Antalya Altın Portakal Film Festivali</w:t>
      </w:r>
      <w:r w:rsidR="001D5A47">
        <w:rPr>
          <w:rFonts w:ascii="Arial" w:hAnsi="Arial" w:cs="Arial"/>
          <w:sz w:val="24"/>
          <w:szCs w:val="24"/>
        </w:rPr>
        <w:t xml:space="preserve">’nde genç sinemacılara yönelik düzenlemelere gidildi. </w:t>
      </w:r>
    </w:p>
    <w:p w:rsidR="001D5A47" w:rsidRDefault="001D5A47" w:rsidP="001D5A47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 xml:space="preserve">Genç </w:t>
      </w:r>
      <w:r>
        <w:rPr>
          <w:rFonts w:ascii="Arial" w:hAnsi="Arial" w:cs="Arial"/>
          <w:sz w:val="24"/>
          <w:szCs w:val="24"/>
        </w:rPr>
        <w:t>sinemacıların ulusal ve uluslar</w:t>
      </w:r>
      <w:r w:rsidRPr="00E12105">
        <w:rPr>
          <w:rFonts w:ascii="Arial" w:hAnsi="Arial" w:cs="Arial"/>
          <w:sz w:val="24"/>
          <w:szCs w:val="24"/>
        </w:rPr>
        <w:t xml:space="preserve">arası alandaki başarılarına dikkat çeken </w:t>
      </w:r>
      <w:r>
        <w:rPr>
          <w:rFonts w:ascii="Arial" w:hAnsi="Arial" w:cs="Arial"/>
          <w:sz w:val="24"/>
          <w:szCs w:val="24"/>
        </w:rPr>
        <w:t xml:space="preserve">Antalya Büyükşehir Belediye </w:t>
      </w:r>
      <w:r w:rsidRPr="00E12105">
        <w:rPr>
          <w:rFonts w:ascii="Arial" w:hAnsi="Arial" w:cs="Arial"/>
          <w:sz w:val="24"/>
          <w:szCs w:val="24"/>
        </w:rPr>
        <w:t>Başkan</w:t>
      </w:r>
      <w:r>
        <w:rPr>
          <w:rFonts w:ascii="Arial" w:hAnsi="Arial" w:cs="Arial"/>
          <w:sz w:val="24"/>
          <w:szCs w:val="24"/>
        </w:rPr>
        <w:t>ı</w:t>
      </w:r>
      <w:r w:rsidR="00064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Prof. Dr. Mustafa Akaydın</w:t>
      </w:r>
      <w:r w:rsidRPr="00E12105">
        <w:rPr>
          <w:rFonts w:ascii="Arial" w:hAnsi="Arial" w:cs="Arial"/>
          <w:sz w:val="24"/>
          <w:szCs w:val="24"/>
        </w:rPr>
        <w:t xml:space="preserve">, gençleri özendirmeye devam edeceklerini; </w:t>
      </w:r>
      <w:r>
        <w:rPr>
          <w:rFonts w:ascii="Arial" w:hAnsi="Arial" w:cs="Arial"/>
          <w:sz w:val="24"/>
          <w:szCs w:val="24"/>
        </w:rPr>
        <w:t>buna yönelik olarak, yeni bir düzenlemeyle i</w:t>
      </w:r>
      <w:r w:rsidRPr="00E12105">
        <w:rPr>
          <w:rFonts w:ascii="Arial" w:hAnsi="Arial" w:cs="Arial"/>
          <w:sz w:val="24"/>
          <w:szCs w:val="24"/>
        </w:rPr>
        <w:t xml:space="preserve">lk film ödülünün 55 bin TL’den 100 bin TL’ye yükseltildiğini bildirdi. </w:t>
      </w:r>
    </w:p>
    <w:p w:rsidR="00400DA0" w:rsidRPr="00E12105" w:rsidRDefault="00400DA0" w:rsidP="00400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yıl yaşanan festival heyecanına bu yıl 50. yıl heyecanının da eklendiğini söyleyen Başkan</w:t>
      </w:r>
      <w:r w:rsidRPr="00E12105">
        <w:rPr>
          <w:rFonts w:ascii="Arial" w:hAnsi="Arial" w:cs="Arial"/>
          <w:sz w:val="24"/>
          <w:szCs w:val="24"/>
        </w:rPr>
        <w:t xml:space="preserve"> Mustafa Akaydın</w:t>
      </w:r>
      <w:r>
        <w:rPr>
          <w:rFonts w:ascii="Arial" w:hAnsi="Arial" w:cs="Arial"/>
          <w:sz w:val="24"/>
          <w:szCs w:val="24"/>
        </w:rPr>
        <w:t>,</w:t>
      </w:r>
      <w:r w:rsidRPr="00E12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50. y</w:t>
      </w:r>
      <w:r w:rsidRPr="00E12105">
        <w:rPr>
          <w:rFonts w:ascii="Arial" w:hAnsi="Arial" w:cs="Arial"/>
          <w:sz w:val="24"/>
          <w:szCs w:val="24"/>
        </w:rPr>
        <w:t xml:space="preserve">ıl özelinde görkemli bir festivale imza atılacağı müjdesini verdi. </w:t>
      </w:r>
    </w:p>
    <w:p w:rsidR="001D5A47" w:rsidRPr="00064855" w:rsidRDefault="00064855" w:rsidP="001D5A47">
      <w:pPr>
        <w:rPr>
          <w:rFonts w:ascii="Arial" w:hAnsi="Arial" w:cs="Arial"/>
          <w:b/>
          <w:sz w:val="24"/>
          <w:szCs w:val="24"/>
        </w:rPr>
      </w:pPr>
      <w:r w:rsidRPr="00064855">
        <w:rPr>
          <w:rFonts w:ascii="Arial" w:hAnsi="Arial" w:cs="Arial"/>
          <w:b/>
          <w:sz w:val="24"/>
          <w:szCs w:val="24"/>
        </w:rPr>
        <w:t>En İyi Film ödülü 350 bin TL</w:t>
      </w:r>
    </w:p>
    <w:p w:rsidR="001D5A47" w:rsidRPr="00E12105" w:rsidRDefault="001D5A47" w:rsidP="001D5A47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 xml:space="preserve">Türk sinemasının nitelikli filmlerini ödüllendirerek, yapımcı ve yaratıcıların yeni filmler üretmesine </w:t>
      </w:r>
      <w:r w:rsidR="00064855">
        <w:rPr>
          <w:rFonts w:ascii="Arial" w:hAnsi="Arial" w:cs="Arial"/>
          <w:sz w:val="24"/>
          <w:szCs w:val="24"/>
        </w:rPr>
        <w:t>katkı sunmak, sinema sektörün</w:t>
      </w:r>
      <w:r w:rsidRPr="00E12105">
        <w:rPr>
          <w:rFonts w:ascii="Arial" w:hAnsi="Arial" w:cs="Arial"/>
          <w:sz w:val="24"/>
          <w:szCs w:val="24"/>
        </w:rPr>
        <w:t xml:space="preserve">ün gelişmesine öncülük etmek, ulusal ve uluslararası düzeyde tanınmasına katkıda bulunmak amacıyla düzenlenen Altın Portakal’da bu yıl en iyi film ödülü 350 bin TL olarak belirlendi. </w:t>
      </w:r>
    </w:p>
    <w:p w:rsidR="001D5A47" w:rsidRPr="006F4455" w:rsidRDefault="001D5A47" w:rsidP="001D5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Portakal’ın bu yılki ödülleri şu şekilde sıralandı:</w:t>
      </w:r>
      <w:r w:rsidRPr="006F4455">
        <w:rPr>
          <w:rFonts w:ascii="Arial" w:hAnsi="Arial" w:cs="Arial"/>
          <w:sz w:val="24"/>
          <w:szCs w:val="24"/>
        </w:rPr>
        <w:t> 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>En İyi Film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350.000-TL ve 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>En İyi İlk Film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100.000-TL ve 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>En İyi Yönetmen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55.000-TL ve</w:t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>En İyi Senaryo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35.000-TL ve</w:t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>En İyi Görüntü Yönetmeni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>30.000-TL ve</w:t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>En İyi Müzik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30.000-TL ve</w:t>
      </w:r>
      <w:r w:rsidRPr="006F4455">
        <w:rPr>
          <w:rFonts w:ascii="Arial" w:hAnsi="Arial" w:cs="Arial"/>
          <w:sz w:val="24"/>
          <w:szCs w:val="24"/>
        </w:rPr>
        <w:tab/>
        <w:t xml:space="preserve">Altın Portakal heykeli 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En İyi Kadın Oyuncu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En İyi Erkek Oyuncu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En İyi Yardımcı Kadın Oyuncu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En İyi Yardımcı Erkek Oyuncu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En İyi Kurgu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>Altın Portakal heykeli</w:t>
      </w:r>
    </w:p>
    <w:p w:rsidR="001D5A47" w:rsidRDefault="001D5A47" w:rsidP="001D5A47">
      <w:pPr>
        <w:spacing w:after="0"/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En İyi Sanat Yönetmeni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6F4455" w:rsidRDefault="001D5A47" w:rsidP="001D5A47">
      <w:pPr>
        <w:rPr>
          <w:rFonts w:ascii="Arial" w:hAnsi="Arial" w:cs="Arial"/>
          <w:sz w:val="24"/>
          <w:szCs w:val="24"/>
        </w:rPr>
      </w:pPr>
      <w:proofErr w:type="spellStart"/>
      <w:r w:rsidRPr="006F4455">
        <w:rPr>
          <w:rFonts w:ascii="Arial" w:hAnsi="Arial" w:cs="Arial"/>
          <w:sz w:val="24"/>
          <w:szCs w:val="24"/>
        </w:rPr>
        <w:t>Behlül</w:t>
      </w:r>
      <w:proofErr w:type="spellEnd"/>
      <w:r w:rsidRPr="006F4455">
        <w:rPr>
          <w:rFonts w:ascii="Arial" w:hAnsi="Arial" w:cs="Arial"/>
          <w:sz w:val="24"/>
          <w:szCs w:val="24"/>
        </w:rPr>
        <w:t xml:space="preserve"> Dal Jüri Özel Ödülü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485940" w:rsidRDefault="001D5A47" w:rsidP="001D5A47">
      <w:pPr>
        <w:rPr>
          <w:rFonts w:ascii="Arial" w:hAnsi="Arial" w:cs="Arial"/>
          <w:i/>
          <w:sz w:val="24"/>
          <w:szCs w:val="24"/>
        </w:rPr>
      </w:pPr>
      <w:r w:rsidRPr="006F4455">
        <w:rPr>
          <w:rFonts w:ascii="Arial" w:hAnsi="Arial" w:cs="Arial"/>
          <w:i/>
          <w:sz w:val="24"/>
          <w:szCs w:val="24"/>
        </w:rPr>
        <w:lastRenderedPageBreak/>
        <w:t>Herhangi bir dalda genç bir yetenek (yönetmen, oyuncu, senaryo yazarı, görüntü yönetmeni, besteci) için kullanılır.</w:t>
      </w:r>
      <w:r w:rsidRPr="006F4455">
        <w:rPr>
          <w:rFonts w:ascii="Arial" w:hAnsi="Arial" w:cs="Arial"/>
          <w:sz w:val="24"/>
          <w:szCs w:val="24"/>
        </w:rPr>
        <w:t> </w:t>
      </w:r>
    </w:p>
    <w:p w:rsidR="001D5A47" w:rsidRPr="006F4455" w:rsidRDefault="001D5A47" w:rsidP="001D5A47">
      <w:pPr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Dr. Avni Tolunay Jüri Özel Ödülü </w:t>
      </w:r>
      <w:r w:rsidRPr="006F4455">
        <w:rPr>
          <w:rFonts w:ascii="Arial" w:hAnsi="Arial" w:cs="Arial"/>
          <w:sz w:val="24"/>
          <w:szCs w:val="24"/>
        </w:rPr>
        <w:tab/>
        <w:t>Altın Portakal heykeli</w:t>
      </w:r>
    </w:p>
    <w:p w:rsidR="001D5A47" w:rsidRPr="00485940" w:rsidRDefault="001D5A47" w:rsidP="001D5A47">
      <w:pPr>
        <w:rPr>
          <w:rFonts w:ascii="Arial" w:hAnsi="Arial" w:cs="Arial"/>
          <w:i/>
          <w:sz w:val="24"/>
          <w:szCs w:val="24"/>
        </w:rPr>
      </w:pPr>
      <w:r w:rsidRPr="006F4455">
        <w:rPr>
          <w:rFonts w:ascii="Arial" w:hAnsi="Arial" w:cs="Arial"/>
          <w:i/>
          <w:sz w:val="24"/>
          <w:szCs w:val="24"/>
        </w:rPr>
        <w:t>Ses Tasarımı, Özel Efekt, Kostüm, Makyaj tasarımı, v.b. teknik dallardan birinde kullanılabilir.</w:t>
      </w:r>
    </w:p>
    <w:p w:rsidR="001D5A47" w:rsidRPr="006F4455" w:rsidRDefault="001D5A47" w:rsidP="001D5A47">
      <w:pPr>
        <w:rPr>
          <w:rFonts w:ascii="Arial" w:hAnsi="Arial" w:cs="Arial"/>
          <w:sz w:val="24"/>
          <w:szCs w:val="24"/>
        </w:rPr>
      </w:pPr>
      <w:r w:rsidRPr="006F4455">
        <w:rPr>
          <w:rFonts w:ascii="Arial" w:hAnsi="Arial" w:cs="Arial"/>
          <w:sz w:val="24"/>
          <w:szCs w:val="24"/>
        </w:rPr>
        <w:t xml:space="preserve">Antalya Teşvik Ödülü </w:t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</w:r>
      <w:r w:rsidRPr="006F4455">
        <w:rPr>
          <w:rFonts w:ascii="Arial" w:hAnsi="Arial" w:cs="Arial"/>
          <w:sz w:val="24"/>
          <w:szCs w:val="24"/>
        </w:rPr>
        <w:tab/>
        <w:t xml:space="preserve">70.000 TL </w:t>
      </w:r>
    </w:p>
    <w:p w:rsidR="001D5A47" w:rsidRPr="001D5A47" w:rsidRDefault="001D5A47" w:rsidP="00291EC3">
      <w:pPr>
        <w:rPr>
          <w:rFonts w:ascii="Arial" w:hAnsi="Arial" w:cs="Arial"/>
          <w:i/>
          <w:sz w:val="24"/>
          <w:szCs w:val="24"/>
        </w:rPr>
      </w:pPr>
      <w:r w:rsidRPr="006F4455">
        <w:rPr>
          <w:rFonts w:ascii="Arial" w:hAnsi="Arial" w:cs="Arial"/>
          <w:i/>
          <w:sz w:val="24"/>
          <w:szCs w:val="24"/>
        </w:rPr>
        <w:t>En İyi Film Ödülü’nün sahibi olan yapımcının, ödülü aldığı yılı takiben 3 yıl içinde çekeceği yeni filminin  -</w:t>
      </w:r>
      <w:proofErr w:type="gramStart"/>
      <w:r w:rsidRPr="006F4455">
        <w:rPr>
          <w:rFonts w:ascii="Arial" w:hAnsi="Arial" w:cs="Arial"/>
          <w:i/>
          <w:sz w:val="24"/>
          <w:szCs w:val="24"/>
        </w:rPr>
        <w:t>kriterleri</w:t>
      </w:r>
      <w:proofErr w:type="gramEnd"/>
      <w:r w:rsidRPr="006F4455">
        <w:rPr>
          <w:rFonts w:ascii="Arial" w:hAnsi="Arial" w:cs="Arial"/>
          <w:i/>
          <w:sz w:val="24"/>
          <w:szCs w:val="24"/>
        </w:rPr>
        <w:t xml:space="preserve"> ekte sunulan- bir bölümünü Antalya’da çekmesi halinde teşvik amacıyla verilen ödüldür.</w:t>
      </w:r>
    </w:p>
    <w:p w:rsidR="00BE24AA" w:rsidRPr="00E3074A" w:rsidRDefault="00BE24AA" w:rsidP="00BE24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Portakal’a</w:t>
      </w:r>
      <w:r w:rsidRPr="00E3074A">
        <w:rPr>
          <w:rFonts w:ascii="Arial" w:hAnsi="Arial" w:cs="Arial"/>
          <w:b/>
          <w:sz w:val="24"/>
          <w:szCs w:val="24"/>
        </w:rPr>
        <w:t xml:space="preserve"> özel yeni filmler</w:t>
      </w:r>
    </w:p>
    <w:p w:rsidR="00BE24AA" w:rsidRDefault="00BE24AA" w:rsidP="00BE24AA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>Yarım yüzyıllık geçmişiyle Türkiye’nin en uzun soluklu festivali unvanına sahip Altın Portakal’da Ulusal Uzun Metraj Film Yarışmasına:</w:t>
      </w:r>
    </w:p>
    <w:p w:rsidR="00BE24AA" w:rsidRPr="00E12105" w:rsidRDefault="00BE24AA" w:rsidP="00BE24AA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 xml:space="preserve">Geçtiğimiz yılın son başvuru tarihi olan </w:t>
      </w:r>
      <w:r w:rsidRPr="00E12105">
        <w:rPr>
          <w:rFonts w:ascii="Arial" w:hAnsi="Arial" w:cs="Arial"/>
          <w:b/>
          <w:sz w:val="24"/>
          <w:szCs w:val="24"/>
        </w:rPr>
        <w:t>6 Ağustos 2012</w:t>
      </w:r>
      <w:r w:rsidRPr="00E12105">
        <w:rPr>
          <w:rFonts w:ascii="Arial" w:hAnsi="Arial" w:cs="Arial"/>
          <w:sz w:val="24"/>
          <w:szCs w:val="24"/>
        </w:rPr>
        <w:t xml:space="preserve"> tarihinden sonra tamamlanmış;</w:t>
      </w:r>
    </w:p>
    <w:p w:rsidR="00BE24AA" w:rsidRPr="00E12105" w:rsidRDefault="00BE24AA" w:rsidP="00BE24AA">
      <w:pPr>
        <w:rPr>
          <w:rFonts w:ascii="Arial" w:hAnsi="Arial" w:cs="Arial"/>
          <w:color w:val="000000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>Y</w:t>
      </w:r>
      <w:r w:rsidRPr="00E12105">
        <w:rPr>
          <w:rFonts w:ascii="Arial" w:hAnsi="Arial" w:cs="Arial"/>
          <w:color w:val="000000"/>
          <w:sz w:val="24"/>
          <w:szCs w:val="24"/>
        </w:rPr>
        <w:t>urtiçinde yapılan ulusal ya da uluslararası herhangi bir yarışmada “</w:t>
      </w:r>
      <w:r w:rsidRPr="00F807C2">
        <w:rPr>
          <w:rFonts w:ascii="Arial" w:hAnsi="Arial" w:cs="Arial"/>
          <w:b/>
          <w:color w:val="000000"/>
          <w:sz w:val="24"/>
          <w:szCs w:val="24"/>
        </w:rPr>
        <w:t>yarışma filmi</w:t>
      </w:r>
      <w:r w:rsidRPr="00E12105">
        <w:rPr>
          <w:rFonts w:ascii="Arial" w:hAnsi="Arial" w:cs="Arial"/>
          <w:color w:val="000000"/>
          <w:sz w:val="24"/>
          <w:szCs w:val="24"/>
        </w:rPr>
        <w:t>” olarak yer almamış;</w:t>
      </w:r>
    </w:p>
    <w:p w:rsidR="00BE24AA" w:rsidRPr="00E12105" w:rsidRDefault="00BE24AA" w:rsidP="00BE24AA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 xml:space="preserve">Herhangi bir ulusal TV kanalında (pay TV kanalları </w:t>
      </w:r>
      <w:proofErr w:type="gramStart"/>
      <w:r w:rsidRPr="00E12105">
        <w:rPr>
          <w:rFonts w:ascii="Arial" w:hAnsi="Arial" w:cs="Arial"/>
          <w:sz w:val="24"/>
          <w:szCs w:val="24"/>
        </w:rPr>
        <w:t>dahil</w:t>
      </w:r>
      <w:proofErr w:type="gramEnd"/>
      <w:r w:rsidRPr="00E12105">
        <w:rPr>
          <w:rFonts w:ascii="Arial" w:hAnsi="Arial" w:cs="Arial"/>
          <w:sz w:val="24"/>
          <w:szCs w:val="24"/>
        </w:rPr>
        <w:t>) gösterilmemiş;</w:t>
      </w:r>
    </w:p>
    <w:p w:rsidR="00BE24AA" w:rsidRDefault="00BE24AA" w:rsidP="00291EC3">
      <w:pPr>
        <w:rPr>
          <w:rFonts w:ascii="Arial" w:hAnsi="Arial" w:cs="Arial"/>
          <w:sz w:val="24"/>
          <w:szCs w:val="24"/>
        </w:rPr>
      </w:pPr>
      <w:r w:rsidRPr="00E12105">
        <w:rPr>
          <w:rFonts w:ascii="Arial" w:hAnsi="Arial" w:cs="Arial"/>
          <w:sz w:val="24"/>
          <w:szCs w:val="24"/>
        </w:rPr>
        <w:t xml:space="preserve">Ticari </w:t>
      </w:r>
      <w:proofErr w:type="gramStart"/>
      <w:r w:rsidRPr="00E12105">
        <w:rPr>
          <w:rFonts w:ascii="Arial" w:hAnsi="Arial" w:cs="Arial"/>
          <w:sz w:val="24"/>
          <w:szCs w:val="24"/>
        </w:rPr>
        <w:t>bandrollü</w:t>
      </w:r>
      <w:proofErr w:type="gramEnd"/>
      <w:r w:rsidRPr="00E12105">
        <w:rPr>
          <w:rFonts w:ascii="Arial" w:hAnsi="Arial" w:cs="Arial"/>
          <w:sz w:val="24"/>
          <w:szCs w:val="24"/>
        </w:rPr>
        <w:t xml:space="preserve"> DVD/VCD baskıları satışa su</w:t>
      </w:r>
      <w:r>
        <w:rPr>
          <w:rFonts w:ascii="Arial" w:hAnsi="Arial" w:cs="Arial"/>
          <w:sz w:val="24"/>
          <w:szCs w:val="24"/>
        </w:rPr>
        <w:t>nulmamış</w:t>
      </w:r>
      <w:r w:rsidRPr="00E12105">
        <w:rPr>
          <w:rFonts w:ascii="Arial" w:hAnsi="Arial" w:cs="Arial"/>
          <w:sz w:val="24"/>
          <w:szCs w:val="24"/>
        </w:rPr>
        <w:t xml:space="preserve"> Türkiye yapımı filmler katılabiliyor.</w:t>
      </w:r>
    </w:p>
    <w:p w:rsidR="001D5A47" w:rsidRPr="00E12105" w:rsidRDefault="00064855" w:rsidP="0029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Festival</w:t>
      </w:r>
      <w:r w:rsidRPr="00E12105">
        <w:rPr>
          <w:rFonts w:ascii="Arial" w:hAnsi="Arial" w:cs="Arial"/>
          <w:sz w:val="24"/>
          <w:szCs w:val="24"/>
        </w:rPr>
        <w:t xml:space="preserve"> kapsamında yer alan </w:t>
      </w:r>
      <w:r w:rsidRPr="00307E60">
        <w:rPr>
          <w:rFonts w:ascii="Arial" w:hAnsi="Arial" w:cs="Arial"/>
          <w:b/>
          <w:sz w:val="24"/>
          <w:szCs w:val="24"/>
        </w:rPr>
        <w:t>Ulusal Uzun Metraj</w:t>
      </w:r>
      <w:r>
        <w:rPr>
          <w:rFonts w:ascii="Arial" w:hAnsi="Arial" w:cs="Arial"/>
          <w:sz w:val="24"/>
          <w:szCs w:val="24"/>
        </w:rPr>
        <w:t xml:space="preserve">, </w:t>
      </w:r>
      <w:r w:rsidRPr="00307E60">
        <w:rPr>
          <w:rFonts w:ascii="Arial" w:hAnsi="Arial" w:cs="Arial"/>
          <w:b/>
          <w:sz w:val="24"/>
          <w:szCs w:val="24"/>
        </w:rPr>
        <w:t xml:space="preserve">Belgesel </w:t>
      </w:r>
      <w:r>
        <w:rPr>
          <w:rFonts w:ascii="Arial" w:hAnsi="Arial" w:cs="Arial"/>
          <w:sz w:val="24"/>
          <w:szCs w:val="24"/>
        </w:rPr>
        <w:t>ve</w:t>
      </w:r>
      <w:r w:rsidRPr="00E12105">
        <w:rPr>
          <w:rFonts w:ascii="Arial" w:hAnsi="Arial" w:cs="Arial"/>
          <w:sz w:val="24"/>
          <w:szCs w:val="24"/>
        </w:rPr>
        <w:t xml:space="preserve"> </w:t>
      </w:r>
      <w:r w:rsidRPr="00307E60">
        <w:rPr>
          <w:rFonts w:ascii="Arial" w:hAnsi="Arial" w:cs="Arial"/>
          <w:b/>
          <w:sz w:val="24"/>
          <w:szCs w:val="24"/>
        </w:rPr>
        <w:t>Kısa Film</w:t>
      </w:r>
      <w:r w:rsidRPr="00E12105">
        <w:rPr>
          <w:rFonts w:ascii="Arial" w:hAnsi="Arial" w:cs="Arial"/>
          <w:sz w:val="24"/>
          <w:szCs w:val="24"/>
        </w:rPr>
        <w:t xml:space="preserve"> yarışm</w:t>
      </w:r>
      <w:r>
        <w:rPr>
          <w:rFonts w:ascii="Arial" w:hAnsi="Arial" w:cs="Arial"/>
          <w:sz w:val="24"/>
          <w:szCs w:val="24"/>
        </w:rPr>
        <w:t>aları için son başvuru tarihi</w:t>
      </w:r>
      <w:r w:rsidRPr="00E12105">
        <w:rPr>
          <w:rFonts w:ascii="Arial" w:hAnsi="Arial" w:cs="Arial"/>
          <w:sz w:val="24"/>
          <w:szCs w:val="24"/>
        </w:rPr>
        <w:t xml:space="preserve"> </w:t>
      </w:r>
      <w:r w:rsidRPr="00E12105">
        <w:rPr>
          <w:rFonts w:ascii="Arial" w:hAnsi="Arial" w:cs="Arial"/>
          <w:b/>
          <w:sz w:val="24"/>
          <w:szCs w:val="24"/>
        </w:rPr>
        <w:t>5 Ağustos 2013</w:t>
      </w:r>
      <w:r w:rsidRPr="00E12105">
        <w:rPr>
          <w:rFonts w:ascii="Arial" w:hAnsi="Arial" w:cs="Arial"/>
          <w:sz w:val="24"/>
          <w:szCs w:val="24"/>
        </w:rPr>
        <w:t>.</w:t>
      </w:r>
    </w:p>
    <w:p w:rsidR="00EB4BFD" w:rsidRPr="00064855" w:rsidRDefault="00EB4BFD" w:rsidP="00EB4BFD">
      <w:pPr>
        <w:rPr>
          <w:rFonts w:ascii="Arial" w:hAnsi="Arial" w:cs="Arial"/>
          <w:i/>
          <w:sz w:val="24"/>
          <w:szCs w:val="24"/>
        </w:rPr>
      </w:pPr>
      <w:r w:rsidRPr="00064855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EB4BFD" w:rsidRDefault="00EB4BFD" w:rsidP="00EB4BFD">
      <w:pPr>
        <w:rPr>
          <w:rFonts w:ascii="Arial" w:hAnsi="Arial" w:cs="Arial"/>
          <w:sz w:val="24"/>
          <w:szCs w:val="24"/>
        </w:rPr>
      </w:pPr>
    </w:p>
    <w:p w:rsidR="00EB4BFD" w:rsidRPr="00B06245" w:rsidRDefault="00EB4BFD" w:rsidP="00EB4BFD">
      <w:pPr>
        <w:spacing w:after="0"/>
        <w:rPr>
          <w:rFonts w:ascii="Arial" w:hAnsi="Arial" w:cs="Arial"/>
          <w:b/>
          <w:sz w:val="24"/>
          <w:szCs w:val="24"/>
        </w:rPr>
      </w:pPr>
      <w:r w:rsidRPr="00B06245">
        <w:rPr>
          <w:rFonts w:ascii="Arial" w:hAnsi="Arial" w:cs="Arial"/>
          <w:b/>
          <w:sz w:val="24"/>
          <w:szCs w:val="24"/>
        </w:rPr>
        <w:t>Bilgi için:</w:t>
      </w:r>
    </w:p>
    <w:p w:rsidR="00EB4BFD" w:rsidRPr="00B06245" w:rsidRDefault="00EB4BFD" w:rsidP="00EB4BFD">
      <w:pPr>
        <w:spacing w:after="0"/>
        <w:rPr>
          <w:rFonts w:ascii="Arial" w:hAnsi="Arial" w:cs="Arial"/>
        </w:rPr>
      </w:pPr>
      <w:r w:rsidRPr="00B06245">
        <w:rPr>
          <w:rFonts w:ascii="Arial" w:hAnsi="Arial" w:cs="Arial"/>
        </w:rPr>
        <w:t>Mustafa Koç</w:t>
      </w:r>
    </w:p>
    <w:p w:rsidR="00EB4BFD" w:rsidRPr="00B06245" w:rsidRDefault="00EB4BFD" w:rsidP="00EB4BFD">
      <w:pPr>
        <w:spacing w:after="0"/>
        <w:rPr>
          <w:rFonts w:ascii="Arial" w:hAnsi="Arial" w:cs="Arial"/>
        </w:rPr>
      </w:pPr>
      <w:r w:rsidRPr="00B06245">
        <w:rPr>
          <w:rFonts w:ascii="Arial" w:hAnsi="Arial" w:cs="Arial"/>
        </w:rPr>
        <w:t>0242 238 54 44 – 0533 563 82 69</w:t>
      </w:r>
    </w:p>
    <w:p w:rsidR="00EB4BFD" w:rsidRPr="00B06245" w:rsidRDefault="005C2F81" w:rsidP="00EB4BFD">
      <w:pPr>
        <w:spacing w:after="0"/>
        <w:rPr>
          <w:rFonts w:ascii="Arial" w:hAnsi="Arial" w:cs="Arial"/>
        </w:rPr>
      </w:pPr>
      <w:hyperlink r:id="rId6" w:history="1">
        <w:r w:rsidR="00EB4BFD" w:rsidRPr="00B06245">
          <w:rPr>
            <w:rStyle w:val="Kpr"/>
            <w:rFonts w:ascii="Arial" w:hAnsi="Arial" w:cs="Arial"/>
          </w:rPr>
          <w:t>info@aksav.org.tr</w:t>
        </w:r>
      </w:hyperlink>
    </w:p>
    <w:p w:rsidR="00EB4BFD" w:rsidRPr="00B06245" w:rsidRDefault="00EB4BFD" w:rsidP="00EB4BFD">
      <w:pPr>
        <w:spacing w:after="0"/>
        <w:rPr>
          <w:rFonts w:ascii="Arial" w:hAnsi="Arial" w:cs="Arial"/>
        </w:rPr>
      </w:pPr>
      <w:r w:rsidRPr="00B06245">
        <w:rPr>
          <w:rFonts w:ascii="Arial" w:hAnsi="Arial" w:cs="Arial"/>
        </w:rPr>
        <w:t>www.</w:t>
      </w:r>
      <w:proofErr w:type="spellStart"/>
      <w:r w:rsidRPr="00B06245">
        <w:rPr>
          <w:rFonts w:ascii="Arial" w:hAnsi="Arial" w:cs="Arial"/>
        </w:rPr>
        <w:t>altinportakal</w:t>
      </w:r>
      <w:proofErr w:type="spellEnd"/>
      <w:r w:rsidRPr="00B06245">
        <w:rPr>
          <w:rFonts w:ascii="Arial" w:hAnsi="Arial" w:cs="Arial"/>
        </w:rPr>
        <w:t>.</w:t>
      </w:r>
      <w:proofErr w:type="spellStart"/>
      <w:r w:rsidRPr="00B06245">
        <w:rPr>
          <w:rFonts w:ascii="Arial" w:hAnsi="Arial" w:cs="Arial"/>
        </w:rPr>
        <w:t>org.tr</w:t>
      </w:r>
      <w:proofErr w:type="spellEnd"/>
    </w:p>
    <w:p w:rsidR="006F4455" w:rsidRPr="00E12105" w:rsidRDefault="006F4455" w:rsidP="00291EC3">
      <w:pPr>
        <w:rPr>
          <w:rFonts w:ascii="Arial" w:hAnsi="Arial" w:cs="Arial"/>
          <w:sz w:val="24"/>
          <w:szCs w:val="24"/>
        </w:rPr>
      </w:pPr>
    </w:p>
    <w:p w:rsidR="00C301C2" w:rsidRPr="00E12105" w:rsidRDefault="00C301C2" w:rsidP="00291EC3">
      <w:pPr>
        <w:rPr>
          <w:sz w:val="24"/>
          <w:szCs w:val="24"/>
        </w:rPr>
      </w:pPr>
    </w:p>
    <w:sectPr w:rsidR="00C301C2" w:rsidRPr="00E12105" w:rsidSect="0023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5ED"/>
    <w:multiLevelType w:val="hybridMultilevel"/>
    <w:tmpl w:val="A9C0B698"/>
    <w:lvl w:ilvl="0" w:tplc="A3A0BE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31375B"/>
    <w:multiLevelType w:val="hybridMultilevel"/>
    <w:tmpl w:val="13004D80"/>
    <w:lvl w:ilvl="0" w:tplc="68A06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2670"/>
    <w:multiLevelType w:val="hybridMultilevel"/>
    <w:tmpl w:val="13004D80"/>
    <w:lvl w:ilvl="0" w:tplc="68A06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527"/>
    <w:multiLevelType w:val="hybridMultilevel"/>
    <w:tmpl w:val="E34EAF8A"/>
    <w:lvl w:ilvl="0" w:tplc="413C2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A24702A">
      <w:start w:val="5"/>
      <w:numFmt w:val="bullet"/>
      <w:lvlText w:val="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A57"/>
    <w:rsid w:val="00064855"/>
    <w:rsid w:val="00091D9A"/>
    <w:rsid w:val="00116C3B"/>
    <w:rsid w:val="00120087"/>
    <w:rsid w:val="001C00D2"/>
    <w:rsid w:val="001D5A47"/>
    <w:rsid w:val="0023097D"/>
    <w:rsid w:val="00291EC3"/>
    <w:rsid w:val="002A6E94"/>
    <w:rsid w:val="00307E60"/>
    <w:rsid w:val="00357E73"/>
    <w:rsid w:val="00362E2D"/>
    <w:rsid w:val="003A475B"/>
    <w:rsid w:val="00400DA0"/>
    <w:rsid w:val="00422A91"/>
    <w:rsid w:val="00446A75"/>
    <w:rsid w:val="00485940"/>
    <w:rsid w:val="00500810"/>
    <w:rsid w:val="005276DD"/>
    <w:rsid w:val="005C2F81"/>
    <w:rsid w:val="00616F62"/>
    <w:rsid w:val="006F4455"/>
    <w:rsid w:val="00725332"/>
    <w:rsid w:val="007D3659"/>
    <w:rsid w:val="007F5A0C"/>
    <w:rsid w:val="00800C78"/>
    <w:rsid w:val="0096097E"/>
    <w:rsid w:val="009B7DB8"/>
    <w:rsid w:val="009D67A6"/>
    <w:rsid w:val="00A07222"/>
    <w:rsid w:val="00A50B4D"/>
    <w:rsid w:val="00A75416"/>
    <w:rsid w:val="00B976D4"/>
    <w:rsid w:val="00BE24AA"/>
    <w:rsid w:val="00C301C2"/>
    <w:rsid w:val="00C74E87"/>
    <w:rsid w:val="00D237DB"/>
    <w:rsid w:val="00D34C61"/>
    <w:rsid w:val="00D95857"/>
    <w:rsid w:val="00E12105"/>
    <w:rsid w:val="00E3074A"/>
    <w:rsid w:val="00E7160E"/>
    <w:rsid w:val="00EA78ED"/>
    <w:rsid w:val="00EB4BFD"/>
    <w:rsid w:val="00EC0A57"/>
    <w:rsid w:val="00F07142"/>
    <w:rsid w:val="00F43642"/>
    <w:rsid w:val="00F807C2"/>
    <w:rsid w:val="00FA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A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A072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B4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sav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MUSTAFAKOC</cp:lastModifiedBy>
  <cp:revision>28</cp:revision>
  <dcterms:created xsi:type="dcterms:W3CDTF">2013-07-05T06:40:00Z</dcterms:created>
  <dcterms:modified xsi:type="dcterms:W3CDTF">2013-07-24T12:10:00Z</dcterms:modified>
</cp:coreProperties>
</file>