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801" w:rsidRPr="009B5E85" w:rsidRDefault="00B80801" w:rsidP="00B80801">
      <w:pPr>
        <w:pStyle w:val="NormalWeb"/>
        <w:spacing w:before="0" w:beforeAutospacing="0" w:after="0" w:afterAutospacing="0" w:line="276" w:lineRule="auto"/>
        <w:jc w:val="center"/>
        <w:rPr>
          <w:rFonts w:asciiTheme="minorHAnsi" w:hAnsiTheme="minorHAnsi" w:cs="Arial"/>
          <w:b/>
          <w:bCs/>
          <w:sz w:val="40"/>
          <w:szCs w:val="40"/>
        </w:rPr>
      </w:pPr>
      <w:r w:rsidRPr="009B5E85">
        <w:rPr>
          <w:rFonts w:asciiTheme="minorHAnsi" w:hAnsiTheme="minorHAnsi" w:cs="Arial"/>
          <w:b/>
          <w:bCs/>
          <w:sz w:val="40"/>
          <w:szCs w:val="40"/>
        </w:rPr>
        <w:t xml:space="preserve">VIII. İSTANBUL ULUSLARARASI </w:t>
      </w:r>
      <w:r w:rsidRPr="009B5E85">
        <w:rPr>
          <w:rFonts w:asciiTheme="minorHAnsi" w:hAnsiTheme="minorHAnsi" w:cs="Arial"/>
          <w:b/>
          <w:bCs/>
          <w:sz w:val="40"/>
          <w:szCs w:val="40"/>
        </w:rPr>
        <w:br/>
        <w:t>MİMARLIK VE KENT FİLMLERİ FESTİVALİ</w:t>
      </w:r>
      <w:r w:rsidRPr="009B5E85">
        <w:rPr>
          <w:rFonts w:asciiTheme="minorHAnsi" w:hAnsiTheme="minorHAnsi" w:cs="Arial"/>
          <w:b/>
          <w:bCs/>
          <w:sz w:val="40"/>
          <w:szCs w:val="40"/>
        </w:rPr>
        <w:br/>
        <w:t>13 - 18 Ekim 2014</w:t>
      </w:r>
    </w:p>
    <w:p w:rsidR="00B80801" w:rsidRPr="009B5E85" w:rsidRDefault="00B80801" w:rsidP="00B80801">
      <w:pPr>
        <w:pStyle w:val="NormalWeb"/>
        <w:spacing w:before="0" w:beforeAutospacing="0" w:after="0" w:afterAutospacing="0" w:line="276" w:lineRule="auto"/>
        <w:jc w:val="center"/>
        <w:rPr>
          <w:rFonts w:asciiTheme="minorHAnsi" w:hAnsiTheme="minorHAnsi" w:cs="Arial"/>
          <w:b/>
          <w:bCs/>
        </w:rPr>
      </w:pPr>
    </w:p>
    <w:p w:rsidR="009B5E85" w:rsidRDefault="00B80801" w:rsidP="00B80801">
      <w:pPr>
        <w:pStyle w:val="NormalWeb"/>
        <w:spacing w:before="0" w:beforeAutospacing="0" w:after="0" w:afterAutospacing="0" w:line="276" w:lineRule="auto"/>
        <w:rPr>
          <w:rFonts w:ascii="Calibri" w:hAnsi="Calibri"/>
          <w:b/>
          <w:bCs/>
        </w:rPr>
      </w:pPr>
      <w:r w:rsidRPr="009B5E85">
        <w:rPr>
          <w:rFonts w:ascii="Calibri" w:hAnsi="Calibri"/>
          <w:b/>
          <w:bCs/>
        </w:rPr>
        <w:t>Amaç:</w:t>
      </w:r>
    </w:p>
    <w:p w:rsidR="00FC0970" w:rsidRPr="009B5E85" w:rsidRDefault="00B80801" w:rsidP="00B80801">
      <w:pPr>
        <w:pStyle w:val="NormalWeb"/>
        <w:spacing w:before="0" w:beforeAutospacing="0" w:after="0" w:afterAutospacing="0" w:line="276" w:lineRule="auto"/>
        <w:rPr>
          <w:rFonts w:ascii="Calibri" w:hAnsi="Calibri"/>
        </w:rPr>
      </w:pPr>
      <w:r w:rsidRPr="009B5E85">
        <w:rPr>
          <w:rFonts w:ascii="Calibri" w:hAnsi="Calibri"/>
        </w:rPr>
        <w:br/>
        <w:t>Mimarlar Odası kurulduğu 1954 yılından günümüze, mimarlık kültürünün gelişmesi, tarihi mirasın korunması ve yaşam kalitesinin iyileştirilmesi için toplum yararına yoğun bir çalışma sürdürmektedir. Bu çalışmalara yeni bir boyut kazandırmak amacı ile 2007 yılından bu yana, “</w:t>
      </w:r>
      <w:r w:rsidRPr="009B5E85">
        <w:rPr>
          <w:rFonts w:ascii="Calibri" w:hAnsi="Calibri"/>
          <w:b/>
          <w:bCs/>
        </w:rPr>
        <w:t>İstanbul Uluslararası Mimarlık ve Kent Filmleri Festivali</w:t>
      </w:r>
      <w:r w:rsidRPr="009B5E85">
        <w:rPr>
          <w:rFonts w:ascii="Calibri" w:hAnsi="Calibri"/>
        </w:rPr>
        <w:t>” adı altında bir organizasyonu yaşama geçirmiştir. Etkinliğe, başta mimarlar olmak üzere, bu alana ilgi duyan her kesimin aktif olarak katılımının</w:t>
      </w:r>
      <w:r w:rsidR="00FC0970" w:rsidRPr="009B5E85">
        <w:rPr>
          <w:rFonts w:ascii="Calibri" w:hAnsi="Calibri"/>
        </w:rPr>
        <w:t xml:space="preserve"> sağlanması hedeflenmektedir. </w:t>
      </w:r>
      <w:r w:rsidR="00FC0970" w:rsidRPr="009B5E85">
        <w:rPr>
          <w:rFonts w:ascii="Calibri" w:hAnsi="Calibri"/>
        </w:rPr>
        <w:br/>
      </w:r>
    </w:p>
    <w:p w:rsidR="00B80801" w:rsidRPr="009B5E85" w:rsidRDefault="00B80801" w:rsidP="00B80801">
      <w:pPr>
        <w:pStyle w:val="NormalWeb"/>
        <w:spacing w:before="0" w:beforeAutospacing="0" w:after="0" w:afterAutospacing="0" w:line="276" w:lineRule="auto"/>
        <w:rPr>
          <w:rFonts w:ascii="Calibri" w:hAnsi="Calibri"/>
        </w:rPr>
      </w:pPr>
      <w:r w:rsidRPr="009B5E85">
        <w:rPr>
          <w:rFonts w:ascii="Calibri" w:hAnsi="Calibri"/>
        </w:rPr>
        <w:t>Bu festival, tüm dünyada, her yıl ekim ayının ilk pazartesi günü, Uluslararası Mimarlar Birliği’nin (UIA) üyesi 1.400.000 mimar tarafından aynı anda kutlanan  “</w:t>
      </w:r>
      <w:r w:rsidRPr="009B5E85">
        <w:rPr>
          <w:rFonts w:ascii="Calibri" w:hAnsi="Calibri"/>
          <w:b/>
          <w:bCs/>
        </w:rPr>
        <w:t>Dünya Mimarlık Günü</w:t>
      </w:r>
      <w:r w:rsidRPr="009B5E85">
        <w:rPr>
          <w:rFonts w:ascii="Calibri" w:hAnsi="Calibri"/>
        </w:rPr>
        <w:t xml:space="preserve">” nedeniyle Mimarlar Odası İstanbul </w:t>
      </w:r>
      <w:proofErr w:type="spellStart"/>
      <w:r w:rsidRPr="009B5E85">
        <w:rPr>
          <w:rFonts w:ascii="Calibri" w:hAnsi="Calibri"/>
        </w:rPr>
        <w:t>Büyükkent</w:t>
      </w:r>
      <w:proofErr w:type="spellEnd"/>
      <w:r w:rsidRPr="009B5E85">
        <w:rPr>
          <w:rFonts w:ascii="Calibri" w:hAnsi="Calibri"/>
        </w:rPr>
        <w:t xml:space="preserve"> Şubesi’nce gerçekleştirilen “</w:t>
      </w:r>
      <w:r w:rsidRPr="009B5E85">
        <w:rPr>
          <w:rFonts w:ascii="Calibri" w:hAnsi="Calibri"/>
          <w:b/>
          <w:bCs/>
        </w:rPr>
        <w:t>Mimarlık ve Kent Şenliği</w:t>
      </w:r>
      <w:r w:rsidRPr="009B5E85">
        <w:rPr>
          <w:rFonts w:ascii="Calibri" w:hAnsi="Calibri"/>
        </w:rPr>
        <w:t>” etkinlikleri kapsamında programlanmaktadır.</w:t>
      </w:r>
    </w:p>
    <w:p w:rsidR="00B80801" w:rsidRPr="009B5E85" w:rsidRDefault="00B80801" w:rsidP="00B80801">
      <w:pPr>
        <w:pStyle w:val="NormalWeb"/>
        <w:spacing w:before="0" w:beforeAutospacing="0" w:after="240" w:afterAutospacing="0" w:line="276" w:lineRule="auto"/>
        <w:rPr>
          <w:rFonts w:ascii="Calibri" w:hAnsi="Calibri"/>
        </w:rPr>
      </w:pPr>
      <w:r w:rsidRPr="009B5E85">
        <w:rPr>
          <w:rFonts w:ascii="Calibri" w:hAnsi="Calibri"/>
        </w:rPr>
        <w:br/>
        <w:t xml:space="preserve">Festival, </w:t>
      </w:r>
      <w:r w:rsidRPr="009B5E85">
        <w:rPr>
          <w:rFonts w:ascii="Calibri" w:hAnsi="Calibri"/>
          <w:b/>
          <w:bCs/>
        </w:rPr>
        <w:t>“mimarlık ve kent”</w:t>
      </w:r>
      <w:r w:rsidRPr="009B5E85">
        <w:rPr>
          <w:rFonts w:ascii="Calibri" w:hAnsi="Calibri"/>
        </w:rPr>
        <w:t xml:space="preserve"> odağında üretilmiş filmleri desteklemeyi, yeni yapımları özendirmeyi, beğeni kazanmış filmleri seyirci ile buluşturmanın yanı sıra konuyla ilgili mimar, yönetmen ve uzmanların etkinlik kapsamında İstanbul’da buluşmalarına ortam hazırlayarak ülkemizi ve mimarlık ortamımızı geniş kesimlere tanıtmayı öngörmektedir.</w:t>
      </w:r>
      <w:r w:rsidRPr="009B5E85">
        <w:rPr>
          <w:rFonts w:ascii="Calibri" w:hAnsi="Calibri"/>
        </w:rPr>
        <w:br/>
      </w:r>
      <w:r w:rsidRPr="009B5E85">
        <w:rPr>
          <w:rFonts w:asciiTheme="minorHAnsi" w:hAnsiTheme="minorHAnsi"/>
        </w:rPr>
        <w:br/>
      </w:r>
      <w:r w:rsidRPr="009B5E85">
        <w:rPr>
          <w:rFonts w:ascii="Calibri" w:hAnsi="Calibri"/>
        </w:rPr>
        <w:t>“</w:t>
      </w:r>
      <w:r w:rsidRPr="009B5E85">
        <w:rPr>
          <w:rFonts w:ascii="Calibri" w:hAnsi="Calibri"/>
          <w:b/>
          <w:bCs/>
        </w:rPr>
        <w:t>İstanbul Uluslararası Mimarlık ve Kent Filmleri Festivali</w:t>
      </w:r>
      <w:r w:rsidRPr="009B5E85">
        <w:rPr>
          <w:rFonts w:ascii="Calibri" w:hAnsi="Calibri"/>
        </w:rPr>
        <w:t xml:space="preserve">” kapsamında uluslararası kategoride bir yarışma düzenlenmekte ve ödüller verilmektedir. </w:t>
      </w:r>
      <w:r w:rsidRPr="009B5E85">
        <w:rPr>
          <w:rFonts w:ascii="Calibri" w:hAnsi="Calibri"/>
        </w:rPr>
        <w:br/>
      </w:r>
      <w:r w:rsidRPr="009B5E85">
        <w:rPr>
          <w:rFonts w:asciiTheme="minorHAnsi" w:hAnsiTheme="minorHAnsi"/>
          <w:b/>
        </w:rPr>
        <w:br/>
      </w:r>
      <w:proofErr w:type="gramStart"/>
      <w:r w:rsidRPr="009B5E85">
        <w:rPr>
          <w:rFonts w:asciiTheme="minorHAnsi" w:hAnsiTheme="minorHAnsi"/>
          <w:b/>
        </w:rPr>
        <w:t>Mimarlar Odası,</w:t>
      </w:r>
      <w:r w:rsidRPr="009B5E85">
        <w:rPr>
          <w:rFonts w:asciiTheme="minorHAnsi" w:hAnsiTheme="minorHAnsi"/>
        </w:rPr>
        <w:t xml:space="preserve"> Cumhuriyet, Demokrasi ve Emek tarihimizin önemli kamusal alanlarından biri olan Taksim Meydanı’nın meydan özelliğinin ortadan kaldırılarak, Gezi Parkı’na AVM yapılmasına ve ortak belleğimizi yok etme girişimine karşı mücadele eden Taksim Dayanışması Sekreterliğini üstlenen meslek odalarından birisi olarak, </w:t>
      </w:r>
      <w:r w:rsidRPr="009B5E85">
        <w:rPr>
          <w:rFonts w:asciiTheme="minorHAnsi" w:hAnsiTheme="minorHAnsi"/>
          <w:b/>
          <w:bCs/>
        </w:rPr>
        <w:t xml:space="preserve">Gezi Direnişi’ </w:t>
      </w:r>
      <w:proofErr w:type="spellStart"/>
      <w:r w:rsidRPr="009B5E85">
        <w:rPr>
          <w:rFonts w:asciiTheme="minorHAnsi" w:hAnsiTheme="minorHAnsi"/>
        </w:rPr>
        <w:t>nin</w:t>
      </w:r>
      <w:proofErr w:type="spellEnd"/>
      <w:r w:rsidRPr="009B5E85">
        <w:rPr>
          <w:rFonts w:asciiTheme="minorHAnsi" w:hAnsiTheme="minorHAnsi"/>
        </w:rPr>
        <w:t xml:space="preserve"> </w:t>
      </w:r>
      <w:r w:rsidRPr="009B5E85">
        <w:rPr>
          <w:rFonts w:asciiTheme="minorHAnsi" w:hAnsiTheme="minorHAnsi"/>
          <w:b/>
          <w:bCs/>
        </w:rPr>
        <w:t xml:space="preserve">birinci yılında yapılacak bu festivali, bu direniş sırasında kaybettiğimiz ülkemizin güzel insanlarına </w:t>
      </w:r>
      <w:r w:rsidR="00FC0970" w:rsidRPr="009B5E85">
        <w:rPr>
          <w:rFonts w:asciiTheme="minorHAnsi" w:hAnsiTheme="minorHAnsi"/>
          <w:b/>
          <w:bCs/>
        </w:rPr>
        <w:t xml:space="preserve">ve </w:t>
      </w:r>
      <w:r w:rsidRPr="009B5E85">
        <w:rPr>
          <w:rFonts w:asciiTheme="minorHAnsi" w:hAnsiTheme="minorHAnsi"/>
          <w:b/>
          <w:bCs/>
        </w:rPr>
        <w:t>tüm direnenlere adama kararı almıştır.</w:t>
      </w:r>
      <w:proofErr w:type="gramEnd"/>
    </w:p>
    <w:p w:rsidR="009B5E85" w:rsidRDefault="00B80801" w:rsidP="00B80801">
      <w:pPr>
        <w:pStyle w:val="NormalWeb"/>
        <w:spacing w:before="0" w:beforeAutospacing="0" w:after="0" w:afterAutospacing="0" w:line="276" w:lineRule="auto"/>
        <w:rPr>
          <w:rFonts w:asciiTheme="minorHAnsi" w:hAnsiTheme="minorHAnsi" w:cs="Arial"/>
          <w:b/>
          <w:bCs/>
        </w:rPr>
      </w:pPr>
      <w:r w:rsidRPr="009B5E85">
        <w:rPr>
          <w:rFonts w:asciiTheme="minorHAnsi" w:hAnsiTheme="minorHAnsi" w:cs="Arial"/>
          <w:b/>
          <w:bCs/>
        </w:rPr>
        <w:t>Kapsam:</w:t>
      </w:r>
    </w:p>
    <w:p w:rsidR="00B80801" w:rsidRPr="009B5E85" w:rsidRDefault="00B80801" w:rsidP="00B80801">
      <w:pPr>
        <w:pStyle w:val="NormalWeb"/>
        <w:spacing w:before="0" w:beforeAutospacing="0" w:after="0" w:afterAutospacing="0" w:line="276" w:lineRule="auto"/>
        <w:rPr>
          <w:rFonts w:asciiTheme="minorHAnsi" w:hAnsiTheme="minorHAnsi" w:cs="Arial"/>
        </w:rPr>
      </w:pPr>
      <w:r w:rsidRPr="009B5E85">
        <w:rPr>
          <w:rFonts w:asciiTheme="minorHAnsi" w:hAnsiTheme="minorHAnsi" w:cs="Arial"/>
        </w:rPr>
        <w:br/>
        <w:t xml:space="preserve">Festival kapsamında, belgesel ve canlandırma türündeki filmlere yer verilmektedir. Yurtiçinden ve yurtdışından yarışmaya katılarak ön elemeyi geçmiş olan filmler, seyirci ile buluşturulacak ve bu filmler arasında bir yarışma gerçekleştirilecektir. Ayrıca konuyla ilgili olarak, katılımcılar </w:t>
      </w:r>
      <w:r w:rsidRPr="009B5E85">
        <w:rPr>
          <w:rFonts w:asciiTheme="minorHAnsi" w:hAnsiTheme="minorHAnsi" w:cs="Arial"/>
        </w:rPr>
        <w:lastRenderedPageBreak/>
        <w:t>arasında düşünce alışverişlerinin sağlanabilmesi için çeşitli söyleşi ve etkinlikler de düzenlenecektir.</w:t>
      </w:r>
      <w:r w:rsidRPr="009B5E85">
        <w:rPr>
          <w:rStyle w:val="Gl"/>
          <w:rFonts w:asciiTheme="minorHAnsi" w:hAnsiTheme="minorHAnsi" w:cs="Arial"/>
        </w:rPr>
        <w:t>  </w:t>
      </w:r>
    </w:p>
    <w:p w:rsidR="000B5809" w:rsidRDefault="000B5809" w:rsidP="00B80801">
      <w:pPr>
        <w:spacing w:line="276" w:lineRule="auto"/>
        <w:rPr>
          <w:rFonts w:asciiTheme="minorHAnsi" w:hAnsiTheme="minorHAnsi" w:cs="Arial"/>
          <w:sz w:val="24"/>
          <w:szCs w:val="24"/>
        </w:rPr>
      </w:pPr>
    </w:p>
    <w:p w:rsidR="00B80801" w:rsidRPr="009B5E85" w:rsidRDefault="00B80801" w:rsidP="00B80801">
      <w:pPr>
        <w:spacing w:line="276" w:lineRule="auto"/>
        <w:rPr>
          <w:rFonts w:asciiTheme="minorHAnsi" w:hAnsiTheme="minorHAnsi" w:cs="Arial"/>
          <w:sz w:val="24"/>
          <w:szCs w:val="24"/>
        </w:rPr>
      </w:pPr>
      <w:bookmarkStart w:id="0" w:name="_GoBack"/>
      <w:bookmarkEnd w:id="0"/>
      <w:r w:rsidRPr="009B5E85">
        <w:rPr>
          <w:rFonts w:asciiTheme="minorHAnsi" w:hAnsiTheme="minorHAnsi" w:cs="Arial"/>
          <w:sz w:val="24"/>
          <w:szCs w:val="24"/>
        </w:rPr>
        <w:t>Selma Erdem</w:t>
      </w:r>
      <w:r w:rsidRPr="009B5E85">
        <w:rPr>
          <w:rFonts w:asciiTheme="minorHAnsi" w:hAnsiTheme="minorHAnsi" w:cs="Arial"/>
          <w:sz w:val="24"/>
          <w:szCs w:val="24"/>
        </w:rPr>
        <w:br/>
        <w:t xml:space="preserve">TMMOB Mimarlar Odası </w:t>
      </w:r>
    </w:p>
    <w:p w:rsidR="00B80801" w:rsidRPr="009B5E85" w:rsidRDefault="00B80801" w:rsidP="00B80801">
      <w:pPr>
        <w:spacing w:line="276" w:lineRule="auto"/>
        <w:rPr>
          <w:rFonts w:asciiTheme="minorHAnsi" w:hAnsiTheme="minorHAnsi" w:cs="Arial"/>
          <w:sz w:val="24"/>
          <w:szCs w:val="24"/>
        </w:rPr>
      </w:pPr>
      <w:r w:rsidRPr="009B5E85">
        <w:rPr>
          <w:rFonts w:asciiTheme="minorHAnsi" w:hAnsiTheme="minorHAnsi" w:cs="Arial"/>
          <w:sz w:val="24"/>
          <w:szCs w:val="24"/>
        </w:rPr>
        <w:t xml:space="preserve">İstanbul </w:t>
      </w:r>
      <w:proofErr w:type="spellStart"/>
      <w:r w:rsidRPr="009B5E85">
        <w:rPr>
          <w:rFonts w:asciiTheme="minorHAnsi" w:hAnsiTheme="minorHAnsi" w:cs="Arial"/>
          <w:sz w:val="24"/>
          <w:szCs w:val="24"/>
        </w:rPr>
        <w:t>Büyükkent</w:t>
      </w:r>
      <w:proofErr w:type="spellEnd"/>
      <w:r w:rsidRPr="009B5E85">
        <w:rPr>
          <w:rFonts w:asciiTheme="minorHAnsi" w:hAnsiTheme="minorHAnsi" w:cs="Arial"/>
          <w:sz w:val="24"/>
          <w:szCs w:val="24"/>
        </w:rPr>
        <w:t xml:space="preserve"> Şubesi </w:t>
      </w:r>
      <w:r w:rsidRPr="009B5E85">
        <w:rPr>
          <w:rFonts w:asciiTheme="minorHAnsi" w:hAnsiTheme="minorHAnsi" w:cs="Arial"/>
          <w:sz w:val="24"/>
          <w:szCs w:val="24"/>
        </w:rPr>
        <w:br/>
        <w:t xml:space="preserve">Karaköy, Kemankeş Cad. No. 31 </w:t>
      </w:r>
    </w:p>
    <w:p w:rsidR="00B80801" w:rsidRPr="009B5E85" w:rsidRDefault="00B80801" w:rsidP="00B80801">
      <w:pPr>
        <w:spacing w:line="276" w:lineRule="auto"/>
        <w:rPr>
          <w:rFonts w:asciiTheme="minorHAnsi" w:hAnsiTheme="minorHAnsi" w:cs="Arial"/>
          <w:sz w:val="24"/>
          <w:szCs w:val="24"/>
        </w:rPr>
      </w:pPr>
      <w:r w:rsidRPr="009B5E85">
        <w:rPr>
          <w:rFonts w:asciiTheme="minorHAnsi" w:hAnsiTheme="minorHAnsi" w:cs="Arial"/>
          <w:sz w:val="24"/>
          <w:szCs w:val="24"/>
        </w:rPr>
        <w:t>Beyoğlu 34425 İstanbul</w:t>
      </w:r>
      <w:r w:rsidRPr="009B5E85">
        <w:rPr>
          <w:rFonts w:asciiTheme="minorHAnsi" w:hAnsiTheme="minorHAnsi" w:cs="Arial"/>
          <w:sz w:val="24"/>
          <w:szCs w:val="24"/>
        </w:rPr>
        <w:br/>
        <w:t>Tel:    (212) 251 49 00 - 205</w:t>
      </w:r>
      <w:r w:rsidRPr="009B5E85">
        <w:rPr>
          <w:rFonts w:asciiTheme="minorHAnsi" w:hAnsiTheme="minorHAnsi" w:cs="Arial"/>
          <w:sz w:val="24"/>
          <w:szCs w:val="24"/>
        </w:rPr>
        <w:br/>
        <w:t xml:space="preserve">Faks: (212) 251 94 14 </w:t>
      </w:r>
      <w:r w:rsidRPr="009B5E85">
        <w:rPr>
          <w:rFonts w:asciiTheme="minorHAnsi" w:hAnsiTheme="minorHAnsi" w:cs="Arial"/>
          <w:sz w:val="24"/>
          <w:szCs w:val="24"/>
        </w:rPr>
        <w:br/>
        <w:t xml:space="preserve">E-Posta: archfilmfest@archfilmfest.org </w:t>
      </w:r>
      <w:r w:rsidRPr="009B5E85">
        <w:rPr>
          <w:rFonts w:asciiTheme="minorHAnsi" w:hAnsiTheme="minorHAnsi" w:cs="Arial"/>
          <w:sz w:val="24"/>
          <w:szCs w:val="24"/>
        </w:rPr>
        <w:br/>
        <w:t xml:space="preserve">Web: </w:t>
      </w:r>
      <w:hyperlink r:id="rId4" w:history="1">
        <w:r w:rsidRPr="009B5E85">
          <w:rPr>
            <w:rStyle w:val="Kpr"/>
            <w:rFonts w:asciiTheme="minorHAnsi" w:hAnsiTheme="minorHAnsi" w:cs="Arial"/>
            <w:sz w:val="24"/>
            <w:szCs w:val="24"/>
          </w:rPr>
          <w:t xml:space="preserve"> www.archfilmfest.org </w:t>
        </w:r>
      </w:hyperlink>
    </w:p>
    <w:p w:rsidR="00B80801" w:rsidRPr="009B5E85" w:rsidRDefault="00B80801" w:rsidP="00B80801">
      <w:pPr>
        <w:spacing w:line="276" w:lineRule="auto"/>
        <w:rPr>
          <w:rFonts w:asciiTheme="minorHAnsi" w:hAnsiTheme="minorHAnsi" w:cs="Arial"/>
          <w:b/>
          <w:color w:val="FF0000"/>
          <w:sz w:val="24"/>
          <w:szCs w:val="24"/>
        </w:rPr>
      </w:pPr>
    </w:p>
    <w:p w:rsidR="00B80801" w:rsidRPr="009B5E85" w:rsidRDefault="00B80801" w:rsidP="00B80801">
      <w:pPr>
        <w:spacing w:line="276" w:lineRule="auto"/>
        <w:rPr>
          <w:rFonts w:asciiTheme="minorHAnsi" w:hAnsiTheme="minorHAnsi" w:cs="Arial"/>
          <w:b/>
          <w:color w:val="FF0000"/>
          <w:sz w:val="24"/>
          <w:szCs w:val="24"/>
        </w:rPr>
      </w:pPr>
    </w:p>
    <w:p w:rsidR="00B80801" w:rsidRPr="009B5E85" w:rsidRDefault="00B80801" w:rsidP="00B80801">
      <w:pPr>
        <w:rPr>
          <w:sz w:val="24"/>
          <w:szCs w:val="24"/>
        </w:rPr>
      </w:pPr>
    </w:p>
    <w:p w:rsidR="00B80801" w:rsidRPr="009B5E85" w:rsidRDefault="00B80801" w:rsidP="00B80801">
      <w:pPr>
        <w:rPr>
          <w:sz w:val="24"/>
          <w:szCs w:val="24"/>
        </w:rPr>
      </w:pPr>
    </w:p>
    <w:p w:rsidR="00B92EA9" w:rsidRPr="009B5E85" w:rsidRDefault="00B92EA9" w:rsidP="00B80801">
      <w:pPr>
        <w:rPr>
          <w:sz w:val="24"/>
          <w:szCs w:val="24"/>
        </w:rPr>
      </w:pPr>
    </w:p>
    <w:sectPr w:rsidR="00B92EA9" w:rsidRPr="009B5E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202"/>
    <w:rsid w:val="000401ED"/>
    <w:rsid w:val="000B5809"/>
    <w:rsid w:val="00195669"/>
    <w:rsid w:val="00323504"/>
    <w:rsid w:val="006313C9"/>
    <w:rsid w:val="00730202"/>
    <w:rsid w:val="007E0785"/>
    <w:rsid w:val="009375C1"/>
    <w:rsid w:val="009B5E85"/>
    <w:rsid w:val="009D6918"/>
    <w:rsid w:val="00A54F8F"/>
    <w:rsid w:val="00B80801"/>
    <w:rsid w:val="00B87E6D"/>
    <w:rsid w:val="00B92EA9"/>
    <w:rsid w:val="00BD39EE"/>
    <w:rsid w:val="00DF0541"/>
    <w:rsid w:val="00F87F4B"/>
    <w:rsid w:val="00FC09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160AF7-F1EB-4C99-8637-B85407A1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541"/>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DF0541"/>
    <w:pPr>
      <w:spacing w:before="100" w:beforeAutospacing="1" w:after="100" w:afterAutospacing="1"/>
    </w:pPr>
    <w:rPr>
      <w:rFonts w:ascii="Times New Roman" w:hAnsi="Times New Roman"/>
      <w:sz w:val="24"/>
      <w:szCs w:val="24"/>
      <w:lang w:eastAsia="tr-TR"/>
    </w:rPr>
  </w:style>
  <w:style w:type="character" w:styleId="Kpr">
    <w:name w:val="Hyperlink"/>
    <w:uiPriority w:val="99"/>
    <w:unhideWhenUsed/>
    <w:rsid w:val="009375C1"/>
    <w:rPr>
      <w:color w:val="0000FF"/>
      <w:u w:val="single"/>
    </w:rPr>
  </w:style>
  <w:style w:type="character" w:styleId="Gl">
    <w:name w:val="Strong"/>
    <w:qFormat/>
    <w:rsid w:val="009375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10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marist.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387</Words>
  <Characters>2208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dc:creator>
  <cp:keywords/>
  <dc:description/>
  <cp:lastModifiedBy>Sadi Cilingir</cp:lastModifiedBy>
  <cp:revision>16</cp:revision>
  <dcterms:created xsi:type="dcterms:W3CDTF">2014-06-09T05:55:00Z</dcterms:created>
  <dcterms:modified xsi:type="dcterms:W3CDTF">2014-06-11T13:59:00Z</dcterms:modified>
</cp:coreProperties>
</file>