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18" w:rsidRPr="00E23D18" w:rsidRDefault="00E23D18" w:rsidP="00E23D18">
      <w:pPr>
        <w:pStyle w:val="AralkYok"/>
        <w:rPr>
          <w:rFonts w:ascii="Arial" w:hAnsi="Arial" w:cs="Arial"/>
          <w:b/>
          <w:sz w:val="40"/>
          <w:szCs w:val="40"/>
        </w:rPr>
      </w:pPr>
      <w:r w:rsidRPr="00E23D18">
        <w:rPr>
          <w:rFonts w:ascii="Arial" w:hAnsi="Arial" w:cs="Arial"/>
          <w:b/>
          <w:sz w:val="40"/>
          <w:szCs w:val="40"/>
        </w:rPr>
        <w:t xml:space="preserve">52. ULUSLARARASI ANTALYA FİLM FESTİVALİ’NİN AFİŞİNDE BAŞROL ALTIN </w:t>
      </w:r>
      <w:bookmarkStart w:id="0" w:name="_GoBack"/>
      <w:bookmarkEnd w:id="0"/>
      <w:r w:rsidRPr="00E23D18">
        <w:rPr>
          <w:rFonts w:ascii="Arial" w:hAnsi="Arial" w:cs="Arial"/>
          <w:b/>
          <w:sz w:val="40"/>
          <w:szCs w:val="40"/>
        </w:rPr>
        <w:t>PORTAKAL’IN</w:t>
      </w:r>
    </w:p>
    <w:p w:rsidR="00E23D18" w:rsidRPr="00E23D18" w:rsidRDefault="00E23D18" w:rsidP="00E23D18">
      <w:pPr>
        <w:pStyle w:val="AralkYok"/>
        <w:rPr>
          <w:rFonts w:ascii="Arial" w:hAnsi="Arial" w:cs="Arial"/>
          <w:sz w:val="24"/>
          <w:szCs w:val="24"/>
        </w:rPr>
      </w:pPr>
    </w:p>
    <w:p w:rsidR="00E23D18" w:rsidRPr="00E23D18" w:rsidRDefault="00E23D18" w:rsidP="00E23D18">
      <w:pPr>
        <w:pStyle w:val="AralkYok"/>
        <w:rPr>
          <w:rFonts w:ascii="Arial" w:hAnsi="Arial" w:cs="Arial"/>
          <w:b/>
          <w:sz w:val="28"/>
          <w:szCs w:val="28"/>
        </w:rPr>
      </w:pPr>
      <w:r w:rsidRPr="00E23D18">
        <w:rPr>
          <w:rFonts w:ascii="Arial" w:hAnsi="Arial" w:cs="Arial"/>
          <w:b/>
          <w:sz w:val="28"/>
          <w:szCs w:val="28"/>
        </w:rPr>
        <w:t>70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23D18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23D18">
        <w:rPr>
          <w:rFonts w:ascii="Arial" w:hAnsi="Arial" w:cs="Arial"/>
          <w:b/>
          <w:sz w:val="28"/>
          <w:szCs w:val="28"/>
        </w:rPr>
        <w:t xml:space="preserve">100 </w:t>
      </w:r>
      <w:proofErr w:type="spellStart"/>
      <w:r w:rsidRPr="00E23D18">
        <w:rPr>
          <w:rFonts w:ascii="Arial" w:hAnsi="Arial" w:cs="Arial"/>
          <w:b/>
          <w:sz w:val="28"/>
          <w:szCs w:val="28"/>
        </w:rPr>
        <w:t>Tarafından</w:t>
      </w:r>
      <w:proofErr w:type="spellEnd"/>
      <w:r w:rsidRPr="00E23D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3D18">
        <w:rPr>
          <w:rFonts w:ascii="Arial" w:hAnsi="Arial" w:cs="Arial"/>
          <w:b/>
          <w:sz w:val="28"/>
          <w:szCs w:val="28"/>
        </w:rPr>
        <w:t>Hazırlanan</w:t>
      </w:r>
      <w:proofErr w:type="spellEnd"/>
      <w:r w:rsidRPr="00E23D18">
        <w:rPr>
          <w:rFonts w:ascii="Arial" w:hAnsi="Arial" w:cs="Arial"/>
          <w:b/>
          <w:sz w:val="28"/>
          <w:szCs w:val="28"/>
        </w:rPr>
        <w:t xml:space="preserve"> Festival </w:t>
      </w:r>
      <w:proofErr w:type="spellStart"/>
      <w:r w:rsidRPr="00E23D18">
        <w:rPr>
          <w:rFonts w:ascii="Arial" w:hAnsi="Arial" w:cs="Arial"/>
          <w:b/>
          <w:sz w:val="28"/>
          <w:szCs w:val="28"/>
        </w:rPr>
        <w:t>Afişi</w:t>
      </w:r>
      <w:proofErr w:type="spellEnd"/>
      <w:r w:rsidRPr="00E23D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3D18">
        <w:rPr>
          <w:rFonts w:ascii="Arial" w:hAnsi="Arial" w:cs="Arial"/>
          <w:b/>
          <w:sz w:val="28"/>
          <w:szCs w:val="28"/>
        </w:rPr>
        <w:t>Görenleri</w:t>
      </w:r>
      <w:proofErr w:type="spellEnd"/>
      <w:r w:rsidRPr="00E23D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3D18">
        <w:rPr>
          <w:rFonts w:ascii="Arial" w:hAnsi="Arial" w:cs="Arial"/>
          <w:b/>
          <w:sz w:val="28"/>
          <w:szCs w:val="28"/>
        </w:rPr>
        <w:t>Hipnotize</w:t>
      </w:r>
      <w:proofErr w:type="spellEnd"/>
      <w:r w:rsidRPr="00E23D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3D18">
        <w:rPr>
          <w:rFonts w:ascii="Arial" w:hAnsi="Arial" w:cs="Arial"/>
          <w:b/>
          <w:sz w:val="28"/>
          <w:szCs w:val="28"/>
        </w:rPr>
        <w:t>Ediyor</w:t>
      </w:r>
      <w:proofErr w:type="spellEnd"/>
    </w:p>
    <w:p w:rsidR="00E23D18" w:rsidRPr="00E23D18" w:rsidRDefault="00E23D18" w:rsidP="00E23D18">
      <w:pPr>
        <w:pStyle w:val="AralkYok"/>
        <w:rPr>
          <w:rFonts w:ascii="Arial" w:hAnsi="Arial" w:cs="Arial"/>
          <w:sz w:val="24"/>
          <w:szCs w:val="24"/>
        </w:rPr>
      </w:pPr>
    </w:p>
    <w:p w:rsidR="00E23D18" w:rsidRPr="00E23D18" w:rsidRDefault="00E23D18" w:rsidP="00E23D18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E23D18">
        <w:rPr>
          <w:rFonts w:ascii="Arial" w:hAnsi="Arial" w:cs="Arial"/>
          <w:sz w:val="24"/>
          <w:szCs w:val="24"/>
        </w:rPr>
        <w:t>Yarım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yüzyıllık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tarihinde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pek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çok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ilke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ve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yeniliğe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öncülük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eden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Uluslararası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Antalya Film </w:t>
      </w:r>
      <w:proofErr w:type="spellStart"/>
      <w:r w:rsidRPr="00E23D18">
        <w:rPr>
          <w:rFonts w:ascii="Arial" w:hAnsi="Arial" w:cs="Arial"/>
          <w:sz w:val="24"/>
          <w:szCs w:val="24"/>
        </w:rPr>
        <w:t>Festivali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, 52 </w:t>
      </w:r>
      <w:proofErr w:type="spellStart"/>
      <w:r w:rsidRPr="00E23D18">
        <w:rPr>
          <w:rFonts w:ascii="Arial" w:hAnsi="Arial" w:cs="Arial"/>
          <w:sz w:val="24"/>
          <w:szCs w:val="24"/>
        </w:rPr>
        <w:t>yıllık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geleneğini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bozmadı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3D18">
        <w:rPr>
          <w:rFonts w:ascii="Arial" w:hAnsi="Arial" w:cs="Arial"/>
          <w:sz w:val="24"/>
          <w:szCs w:val="24"/>
        </w:rPr>
        <w:t>Dünyanın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prestijli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festivallerinden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biri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olmaya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giden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yolda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tüm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Antalya’nın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ve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festivalin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önemli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simgesi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olarak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konumlandırılan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Altın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Portakal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Ödülü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3D18">
        <w:rPr>
          <w:rFonts w:ascii="Arial" w:hAnsi="Arial" w:cs="Arial"/>
          <w:sz w:val="24"/>
          <w:szCs w:val="24"/>
        </w:rPr>
        <w:t>afişte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23D18">
        <w:rPr>
          <w:rFonts w:ascii="Arial" w:hAnsi="Arial" w:cs="Arial"/>
          <w:sz w:val="24"/>
          <w:szCs w:val="24"/>
        </w:rPr>
        <w:t>merkeze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yerleşti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. </w:t>
      </w:r>
    </w:p>
    <w:p w:rsidR="00E23D18" w:rsidRPr="00E23D18" w:rsidRDefault="00E23D18" w:rsidP="00E23D18">
      <w:pPr>
        <w:pStyle w:val="AralkYok"/>
        <w:rPr>
          <w:rFonts w:ascii="Arial" w:hAnsi="Arial" w:cs="Arial"/>
          <w:sz w:val="24"/>
          <w:szCs w:val="24"/>
        </w:rPr>
      </w:pPr>
    </w:p>
    <w:p w:rsidR="00E23D18" w:rsidRPr="00E23D18" w:rsidRDefault="00E23D18" w:rsidP="00E23D18">
      <w:pPr>
        <w:pStyle w:val="AralkYok"/>
        <w:rPr>
          <w:rFonts w:ascii="Arial" w:hAnsi="Arial" w:cs="Arial"/>
          <w:sz w:val="24"/>
          <w:szCs w:val="24"/>
        </w:rPr>
      </w:pPr>
      <w:r w:rsidRPr="00E23D18">
        <w:rPr>
          <w:rFonts w:ascii="Arial" w:hAnsi="Arial" w:cs="Arial"/>
          <w:sz w:val="24"/>
          <w:szCs w:val="24"/>
        </w:rPr>
        <w:t xml:space="preserve">İlk </w:t>
      </w:r>
      <w:proofErr w:type="spellStart"/>
      <w:r w:rsidRPr="00E23D18">
        <w:rPr>
          <w:rFonts w:ascii="Arial" w:hAnsi="Arial" w:cs="Arial"/>
          <w:sz w:val="24"/>
          <w:szCs w:val="24"/>
        </w:rPr>
        <w:t>kez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verildiği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1964 </w:t>
      </w:r>
      <w:proofErr w:type="spellStart"/>
      <w:r w:rsidRPr="00E23D18">
        <w:rPr>
          <w:rFonts w:ascii="Arial" w:hAnsi="Arial" w:cs="Arial"/>
          <w:sz w:val="24"/>
          <w:szCs w:val="24"/>
        </w:rPr>
        <w:t>yılından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beri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festivalin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simgesi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haline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gelen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ve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sanat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eseri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niteliği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taşıyan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Venüs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heykelciğinin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geçmişine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tanıklık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edilmesini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sağlamak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üzere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geçtiğimiz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yıl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özel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bir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sergi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düzenlenmişti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. 50 </w:t>
      </w:r>
      <w:proofErr w:type="spellStart"/>
      <w:r w:rsidRPr="00E23D18">
        <w:rPr>
          <w:rFonts w:ascii="Arial" w:hAnsi="Arial" w:cs="Arial"/>
          <w:sz w:val="24"/>
          <w:szCs w:val="24"/>
        </w:rPr>
        <w:t>yıl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boyunca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E23D18">
        <w:rPr>
          <w:rFonts w:ascii="Arial" w:hAnsi="Arial" w:cs="Arial"/>
          <w:sz w:val="24"/>
          <w:szCs w:val="24"/>
        </w:rPr>
        <w:t>sene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verilen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Altın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Portakal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heykelleri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ile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buluşan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sanatçıların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ödülleri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3D18">
        <w:rPr>
          <w:rFonts w:ascii="Arial" w:hAnsi="Arial" w:cs="Arial"/>
          <w:sz w:val="24"/>
          <w:szCs w:val="24"/>
        </w:rPr>
        <w:t>sahiplerinin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evlerinden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tek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tek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toparlanarak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festival </w:t>
      </w:r>
      <w:proofErr w:type="spellStart"/>
      <w:r w:rsidRPr="00E23D18">
        <w:rPr>
          <w:rFonts w:ascii="Arial" w:hAnsi="Arial" w:cs="Arial"/>
          <w:sz w:val="24"/>
          <w:szCs w:val="24"/>
        </w:rPr>
        <w:t>merkezi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olan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AKM’de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3D18">
        <w:rPr>
          <w:rFonts w:ascii="Arial" w:hAnsi="Arial" w:cs="Arial"/>
          <w:sz w:val="24"/>
          <w:szCs w:val="24"/>
        </w:rPr>
        <w:t>ziyaretçilerini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Türkiye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sinema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tarihinde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bir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nostalji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gezisine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çıkartmıştı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. </w:t>
      </w:r>
    </w:p>
    <w:p w:rsidR="00E23D18" w:rsidRPr="00E23D18" w:rsidRDefault="00E23D18" w:rsidP="00E23D18">
      <w:pPr>
        <w:pStyle w:val="AralkYok"/>
        <w:rPr>
          <w:rFonts w:ascii="Arial" w:hAnsi="Arial" w:cs="Arial"/>
          <w:sz w:val="24"/>
          <w:szCs w:val="24"/>
        </w:rPr>
      </w:pPr>
    </w:p>
    <w:p w:rsidR="00E23D18" w:rsidRPr="00E23D18" w:rsidRDefault="00E23D18" w:rsidP="00E23D18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E23D18">
        <w:rPr>
          <w:rFonts w:ascii="Arial" w:hAnsi="Arial" w:cs="Arial"/>
          <w:sz w:val="24"/>
          <w:szCs w:val="24"/>
        </w:rPr>
        <w:t>Geçen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yıl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ayrıca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ulusal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yarışmada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verilen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3D18">
        <w:rPr>
          <w:rFonts w:ascii="Arial" w:hAnsi="Arial" w:cs="Arial"/>
          <w:sz w:val="24"/>
          <w:szCs w:val="24"/>
        </w:rPr>
        <w:t>geleneği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ve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yereli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temsil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eden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klasik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Venüs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heykelinin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yanı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sıra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3D18">
        <w:rPr>
          <w:rFonts w:ascii="Arial" w:hAnsi="Arial" w:cs="Arial"/>
          <w:sz w:val="24"/>
          <w:szCs w:val="24"/>
        </w:rPr>
        <w:t>Uluslararası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Antalya Film </w:t>
      </w:r>
      <w:proofErr w:type="spellStart"/>
      <w:r w:rsidRPr="00E23D18">
        <w:rPr>
          <w:rFonts w:ascii="Arial" w:hAnsi="Arial" w:cs="Arial"/>
          <w:sz w:val="24"/>
          <w:szCs w:val="24"/>
        </w:rPr>
        <w:t>Festivali’nin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dünya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çapında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etkinliğini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arttırmak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üzere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güçlendirilen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uluslararası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ödüller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için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23D18">
        <w:rPr>
          <w:rFonts w:ascii="Arial" w:hAnsi="Arial" w:cs="Arial"/>
          <w:sz w:val="24"/>
          <w:szCs w:val="24"/>
        </w:rPr>
        <w:t>geleceği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ve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dünyayı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temsil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etmek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üzere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aslına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uygun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olarak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Urart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tarafından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tasarlanan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Venüs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heykelciği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3D18">
        <w:rPr>
          <w:rFonts w:ascii="Arial" w:hAnsi="Arial" w:cs="Arial"/>
          <w:sz w:val="24"/>
          <w:szCs w:val="24"/>
        </w:rPr>
        <w:t>klasik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Altın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Portakal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ödülünün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yanında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gururla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yerini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almıştı</w:t>
      </w:r>
      <w:proofErr w:type="spellEnd"/>
      <w:r w:rsidRPr="00E23D18">
        <w:rPr>
          <w:rFonts w:ascii="Arial" w:hAnsi="Arial" w:cs="Arial"/>
          <w:sz w:val="24"/>
          <w:szCs w:val="24"/>
        </w:rPr>
        <w:t>.</w:t>
      </w:r>
    </w:p>
    <w:p w:rsidR="00E23D18" w:rsidRPr="00E23D18" w:rsidRDefault="00E23D18" w:rsidP="00E23D18">
      <w:pPr>
        <w:pStyle w:val="AralkYok"/>
        <w:rPr>
          <w:rFonts w:ascii="Arial" w:hAnsi="Arial" w:cs="Arial"/>
          <w:sz w:val="24"/>
          <w:szCs w:val="24"/>
        </w:rPr>
      </w:pPr>
    </w:p>
    <w:p w:rsidR="00E23D18" w:rsidRPr="00E23D18" w:rsidRDefault="00E23D18" w:rsidP="00E23D18">
      <w:pPr>
        <w:pStyle w:val="AralkYok"/>
        <w:rPr>
          <w:rFonts w:ascii="Arial" w:hAnsi="Arial" w:cs="Arial"/>
          <w:b/>
          <w:sz w:val="24"/>
          <w:szCs w:val="24"/>
        </w:rPr>
      </w:pPr>
      <w:proofErr w:type="spellStart"/>
      <w:r w:rsidRPr="00E23D18">
        <w:rPr>
          <w:rFonts w:ascii="Arial" w:hAnsi="Arial" w:cs="Arial"/>
          <w:b/>
          <w:sz w:val="24"/>
          <w:szCs w:val="24"/>
        </w:rPr>
        <w:t>Ödül</w:t>
      </w:r>
      <w:proofErr w:type="spellEnd"/>
      <w:r w:rsidRPr="00E2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b/>
          <w:sz w:val="24"/>
          <w:szCs w:val="24"/>
        </w:rPr>
        <w:t>gibi</w:t>
      </w:r>
      <w:proofErr w:type="spellEnd"/>
      <w:r w:rsidRPr="00E2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b/>
          <w:sz w:val="24"/>
          <w:szCs w:val="24"/>
        </w:rPr>
        <w:t>Afiş</w:t>
      </w:r>
      <w:proofErr w:type="spellEnd"/>
      <w:r w:rsidRPr="00E23D1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23D18">
        <w:rPr>
          <w:rFonts w:ascii="Arial" w:hAnsi="Arial" w:cs="Arial"/>
          <w:b/>
          <w:sz w:val="24"/>
          <w:szCs w:val="24"/>
        </w:rPr>
        <w:t>Büyülüyor</w:t>
      </w:r>
      <w:proofErr w:type="spellEnd"/>
    </w:p>
    <w:p w:rsidR="00E23D18" w:rsidRPr="00E23D18" w:rsidRDefault="00E23D18" w:rsidP="00E23D18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E23D18">
        <w:rPr>
          <w:rFonts w:ascii="Arial" w:hAnsi="Arial" w:cs="Arial"/>
          <w:sz w:val="24"/>
          <w:szCs w:val="24"/>
        </w:rPr>
        <w:t>Festivalin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bu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önemli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yeniliğinden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hareketle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Tasarımcı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Emre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Erdem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ve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70X100 </w:t>
      </w:r>
      <w:proofErr w:type="spellStart"/>
      <w:r w:rsidRPr="00E23D18">
        <w:rPr>
          <w:rFonts w:ascii="Arial" w:hAnsi="Arial" w:cs="Arial"/>
          <w:sz w:val="24"/>
          <w:szCs w:val="24"/>
        </w:rPr>
        <w:t>ekibi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tarafından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30’un </w:t>
      </w:r>
      <w:proofErr w:type="spellStart"/>
      <w:r w:rsidRPr="00E23D18">
        <w:rPr>
          <w:rFonts w:ascii="Arial" w:hAnsi="Arial" w:cs="Arial"/>
          <w:sz w:val="24"/>
          <w:szCs w:val="24"/>
        </w:rPr>
        <w:t>üzerinde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alternatif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hazırlanırken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3D18">
        <w:rPr>
          <w:rFonts w:ascii="Arial" w:hAnsi="Arial" w:cs="Arial"/>
          <w:sz w:val="24"/>
          <w:szCs w:val="24"/>
        </w:rPr>
        <w:t>seçilen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ana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afişte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optik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illüzyon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3D18">
        <w:rPr>
          <w:rFonts w:ascii="Arial" w:hAnsi="Arial" w:cs="Arial"/>
          <w:sz w:val="24"/>
          <w:szCs w:val="24"/>
        </w:rPr>
        <w:t>başka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bir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deyişle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göz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yanılsaması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ilk </w:t>
      </w:r>
      <w:proofErr w:type="spellStart"/>
      <w:r w:rsidRPr="00E23D18">
        <w:rPr>
          <w:rFonts w:ascii="Arial" w:hAnsi="Arial" w:cs="Arial"/>
          <w:sz w:val="24"/>
          <w:szCs w:val="24"/>
        </w:rPr>
        <w:t>andan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itibaren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tıpkı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sinemanın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büyülü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ışığı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gibi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3D18">
        <w:rPr>
          <w:rFonts w:ascii="Arial" w:hAnsi="Arial" w:cs="Arial"/>
          <w:sz w:val="24"/>
          <w:szCs w:val="24"/>
        </w:rPr>
        <w:t>bakanı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hipnotize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ediyor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E23D18">
        <w:rPr>
          <w:rFonts w:ascii="Arial" w:hAnsi="Arial" w:cs="Arial"/>
          <w:sz w:val="24"/>
          <w:szCs w:val="24"/>
        </w:rPr>
        <w:t>özel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afişte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algısal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bir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hareket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hissi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ortaya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çıkartılırken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hareketin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merkezine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de festival </w:t>
      </w:r>
      <w:proofErr w:type="spellStart"/>
      <w:r w:rsidRPr="00E23D18">
        <w:rPr>
          <w:rFonts w:ascii="Arial" w:hAnsi="Arial" w:cs="Arial"/>
          <w:sz w:val="24"/>
          <w:szCs w:val="24"/>
        </w:rPr>
        <w:t>ödül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heykelcikleri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konumlandırılıyor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. </w:t>
      </w:r>
    </w:p>
    <w:p w:rsidR="00E23D18" w:rsidRPr="00E23D18" w:rsidRDefault="00E23D18" w:rsidP="00E23D18">
      <w:pPr>
        <w:pStyle w:val="AralkYok"/>
        <w:rPr>
          <w:rFonts w:ascii="Arial" w:hAnsi="Arial" w:cs="Arial"/>
          <w:sz w:val="24"/>
          <w:szCs w:val="24"/>
        </w:rPr>
      </w:pPr>
    </w:p>
    <w:p w:rsidR="00055EA7" w:rsidRDefault="00E23D18" w:rsidP="00E23D18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E23D18">
        <w:rPr>
          <w:rFonts w:ascii="Arial" w:hAnsi="Arial" w:cs="Arial"/>
          <w:sz w:val="24"/>
          <w:szCs w:val="24"/>
        </w:rPr>
        <w:t>Bir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oyun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hissi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23D18">
        <w:rPr>
          <w:rFonts w:ascii="Arial" w:hAnsi="Arial" w:cs="Arial"/>
          <w:sz w:val="24"/>
          <w:szCs w:val="24"/>
        </w:rPr>
        <w:t>veren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bu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kompozisyonda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yer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alan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baklava </w:t>
      </w:r>
      <w:proofErr w:type="spellStart"/>
      <w:r w:rsidRPr="00E23D18">
        <w:rPr>
          <w:rFonts w:ascii="Arial" w:hAnsi="Arial" w:cs="Arial"/>
          <w:sz w:val="24"/>
          <w:szCs w:val="24"/>
        </w:rPr>
        <w:t>desenleri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ise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dünya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sinemasının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120. </w:t>
      </w:r>
      <w:proofErr w:type="spellStart"/>
      <w:r w:rsidRPr="00E23D18">
        <w:rPr>
          <w:rFonts w:ascii="Arial" w:hAnsi="Arial" w:cs="Arial"/>
          <w:sz w:val="24"/>
          <w:szCs w:val="24"/>
        </w:rPr>
        <w:t>yılında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dinamik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3D18">
        <w:rPr>
          <w:rFonts w:ascii="Arial" w:hAnsi="Arial" w:cs="Arial"/>
          <w:sz w:val="24"/>
          <w:szCs w:val="24"/>
        </w:rPr>
        <w:t>üretken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sinema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emekçilerini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ve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büyüleyici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sinema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eserlerini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temsil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ediyor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3D18">
        <w:rPr>
          <w:rFonts w:ascii="Arial" w:hAnsi="Arial" w:cs="Arial"/>
          <w:sz w:val="24"/>
          <w:szCs w:val="24"/>
        </w:rPr>
        <w:t>Festivalin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geleceğe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yönelik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stratejisi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ile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bu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yıl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tüm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katılımcıların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odağında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olan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Altın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Portakal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heykeli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3D18">
        <w:rPr>
          <w:rFonts w:ascii="Arial" w:hAnsi="Arial" w:cs="Arial"/>
          <w:sz w:val="24"/>
          <w:szCs w:val="24"/>
        </w:rPr>
        <w:t>afişiyle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23D18">
        <w:rPr>
          <w:rFonts w:ascii="Arial" w:hAnsi="Arial" w:cs="Arial"/>
          <w:sz w:val="24"/>
          <w:szCs w:val="24"/>
        </w:rPr>
        <w:t>tüm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dünyaya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bir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hafta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boyunca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sinemanın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kalbinin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Antalya’da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atacağını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duyuruyor</w:t>
      </w:r>
      <w:proofErr w:type="spellEnd"/>
      <w:r w:rsidRPr="00E23D18">
        <w:rPr>
          <w:rFonts w:ascii="Arial" w:hAnsi="Arial" w:cs="Arial"/>
          <w:sz w:val="24"/>
          <w:szCs w:val="24"/>
        </w:rPr>
        <w:t>.</w:t>
      </w:r>
    </w:p>
    <w:p w:rsidR="00E23D18" w:rsidRDefault="00E23D18" w:rsidP="00E23D18">
      <w:pPr>
        <w:pStyle w:val="AralkYok"/>
        <w:rPr>
          <w:rFonts w:ascii="Arial" w:hAnsi="Arial" w:cs="Arial"/>
          <w:sz w:val="24"/>
          <w:szCs w:val="24"/>
        </w:rPr>
      </w:pPr>
    </w:p>
    <w:p w:rsidR="00E23D18" w:rsidRPr="00E23D18" w:rsidRDefault="00E23D18" w:rsidP="00E23D18">
      <w:pPr>
        <w:pStyle w:val="AralkYok"/>
        <w:rPr>
          <w:rFonts w:ascii="Arial" w:hAnsi="Arial" w:cs="Arial"/>
          <w:b/>
          <w:sz w:val="24"/>
          <w:szCs w:val="24"/>
        </w:rPr>
      </w:pPr>
      <w:proofErr w:type="spellStart"/>
      <w:r w:rsidRPr="00E23D18">
        <w:rPr>
          <w:rFonts w:ascii="Arial" w:hAnsi="Arial" w:cs="Arial"/>
          <w:b/>
          <w:sz w:val="24"/>
          <w:szCs w:val="24"/>
        </w:rPr>
        <w:t>Detaylı</w:t>
      </w:r>
      <w:proofErr w:type="spellEnd"/>
      <w:r w:rsidRPr="00E2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b/>
          <w:sz w:val="24"/>
          <w:szCs w:val="24"/>
        </w:rPr>
        <w:t>Bilgi</w:t>
      </w:r>
      <w:proofErr w:type="spellEnd"/>
      <w:r w:rsidRPr="00E2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b/>
          <w:sz w:val="24"/>
          <w:szCs w:val="24"/>
        </w:rPr>
        <w:t>ve</w:t>
      </w:r>
      <w:proofErr w:type="spellEnd"/>
      <w:r w:rsidRPr="00E2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b/>
          <w:sz w:val="24"/>
          <w:szCs w:val="24"/>
        </w:rPr>
        <w:t>Görsel</w:t>
      </w:r>
      <w:proofErr w:type="spellEnd"/>
      <w:r w:rsidRPr="00E23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b/>
          <w:sz w:val="24"/>
          <w:szCs w:val="24"/>
        </w:rPr>
        <w:t>İçin</w:t>
      </w:r>
      <w:proofErr w:type="spellEnd"/>
    </w:p>
    <w:p w:rsidR="00E23D18" w:rsidRPr="00E23D18" w:rsidRDefault="00E23D18" w:rsidP="00E23D18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E23D18">
        <w:rPr>
          <w:rFonts w:ascii="Arial" w:hAnsi="Arial" w:cs="Arial"/>
          <w:sz w:val="24"/>
          <w:szCs w:val="24"/>
        </w:rPr>
        <w:t>Arzu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Mildan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E23D18">
        <w:rPr>
          <w:rFonts w:ascii="Arial" w:hAnsi="Arial" w:cs="Arial"/>
          <w:sz w:val="24"/>
          <w:szCs w:val="24"/>
        </w:rPr>
        <w:t>Medya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İlişkileri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Direktörü</w:t>
      </w:r>
      <w:proofErr w:type="spellEnd"/>
    </w:p>
    <w:p w:rsidR="00E23D18" w:rsidRPr="00E23D18" w:rsidRDefault="00E23D18" w:rsidP="00E23D18">
      <w:pPr>
        <w:pStyle w:val="AralkYok"/>
        <w:rPr>
          <w:rFonts w:ascii="Arial" w:hAnsi="Arial" w:cs="Arial"/>
          <w:sz w:val="24"/>
          <w:szCs w:val="24"/>
        </w:rPr>
      </w:pPr>
      <w:r w:rsidRPr="00E23D18">
        <w:rPr>
          <w:rFonts w:ascii="Arial" w:hAnsi="Arial" w:cs="Arial"/>
          <w:sz w:val="24"/>
          <w:szCs w:val="24"/>
        </w:rPr>
        <w:t xml:space="preserve">Effect </w:t>
      </w:r>
      <w:proofErr w:type="spellStart"/>
      <w:r w:rsidRPr="00E23D18">
        <w:rPr>
          <w:rFonts w:ascii="Arial" w:hAnsi="Arial" w:cs="Arial"/>
          <w:sz w:val="24"/>
          <w:szCs w:val="24"/>
        </w:rPr>
        <w:t>Halkla</w:t>
      </w:r>
      <w:proofErr w:type="spellEnd"/>
      <w:r w:rsidRPr="00E23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D18">
        <w:rPr>
          <w:rFonts w:ascii="Arial" w:hAnsi="Arial" w:cs="Arial"/>
          <w:sz w:val="24"/>
          <w:szCs w:val="24"/>
        </w:rPr>
        <w:t>İlişkiler</w:t>
      </w:r>
      <w:proofErr w:type="spellEnd"/>
    </w:p>
    <w:p w:rsidR="00E23D18" w:rsidRPr="00E23D18" w:rsidRDefault="00E23D18" w:rsidP="00E23D18">
      <w:pPr>
        <w:pStyle w:val="AralkYok"/>
        <w:rPr>
          <w:rFonts w:ascii="Arial" w:hAnsi="Arial" w:cs="Arial"/>
          <w:sz w:val="24"/>
          <w:szCs w:val="24"/>
        </w:rPr>
      </w:pPr>
      <w:r w:rsidRPr="00E23D18">
        <w:rPr>
          <w:rFonts w:ascii="Arial" w:hAnsi="Arial" w:cs="Arial"/>
          <w:sz w:val="24"/>
          <w:szCs w:val="24"/>
        </w:rPr>
        <w:t>GSM: 0532 484 12 69</w:t>
      </w:r>
    </w:p>
    <w:p w:rsidR="00E23D18" w:rsidRPr="00E23D18" w:rsidRDefault="00E23D18" w:rsidP="00E23D18">
      <w:pPr>
        <w:pStyle w:val="AralkYok"/>
        <w:rPr>
          <w:rFonts w:ascii="Arial" w:hAnsi="Arial" w:cs="Arial"/>
          <w:sz w:val="24"/>
          <w:szCs w:val="24"/>
        </w:rPr>
      </w:pPr>
      <w:r w:rsidRPr="00E23D18">
        <w:rPr>
          <w:rFonts w:ascii="Arial" w:hAnsi="Arial" w:cs="Arial"/>
          <w:sz w:val="24"/>
          <w:szCs w:val="24"/>
        </w:rPr>
        <w:t>arzumildan@effect.com.tr</w:t>
      </w:r>
    </w:p>
    <w:p w:rsidR="00E23D18" w:rsidRPr="00E23D18" w:rsidRDefault="00E23D18" w:rsidP="00E23D18">
      <w:pPr>
        <w:pStyle w:val="AralkYok"/>
        <w:rPr>
          <w:rFonts w:ascii="Arial" w:hAnsi="Arial" w:cs="Arial"/>
          <w:sz w:val="24"/>
          <w:szCs w:val="24"/>
        </w:rPr>
      </w:pPr>
    </w:p>
    <w:sectPr w:rsidR="00E23D18" w:rsidRPr="00E23D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18"/>
    <w:rsid w:val="00055EA7"/>
    <w:rsid w:val="00E2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C6A3"/>
  <w15:chartTrackingRefBased/>
  <w15:docId w15:val="{41A9611F-3830-4195-B06A-47B87D8E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23D18"/>
    <w:rPr>
      <w:color w:val="0000FF"/>
      <w:u w:val="single"/>
    </w:rPr>
  </w:style>
  <w:style w:type="paragraph" w:styleId="AralkYok">
    <w:name w:val="No Spacing"/>
    <w:uiPriority w:val="1"/>
    <w:qFormat/>
    <w:rsid w:val="00E23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2015-11-19T11:19:00Z</dcterms:created>
  <dcterms:modified xsi:type="dcterms:W3CDTF">2015-11-19T11:22:00Z</dcterms:modified>
</cp:coreProperties>
</file>