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69" w:rsidRPr="00BF3169" w:rsidRDefault="00BF3169" w:rsidP="00BF3169">
      <w:pPr>
        <w:pStyle w:val="AralkYok"/>
        <w:rPr>
          <w:rFonts w:ascii="Arial" w:hAnsi="Arial" w:cs="Arial"/>
          <w:b/>
          <w:sz w:val="40"/>
          <w:szCs w:val="40"/>
        </w:rPr>
      </w:pPr>
      <w:bookmarkStart w:id="0" w:name="_GoBack"/>
      <w:r w:rsidRPr="00BF3169">
        <w:rPr>
          <w:rFonts w:ascii="Arial" w:hAnsi="Arial" w:cs="Arial"/>
          <w:b/>
          <w:sz w:val="40"/>
          <w:szCs w:val="40"/>
        </w:rPr>
        <w:t xml:space="preserve">Kathleen Turner </w:t>
      </w:r>
      <w:proofErr w:type="spellStart"/>
      <w:r w:rsidRPr="00BF3169">
        <w:rPr>
          <w:rFonts w:ascii="Arial" w:hAnsi="Arial" w:cs="Arial"/>
          <w:b/>
          <w:sz w:val="40"/>
          <w:szCs w:val="40"/>
        </w:rPr>
        <w:t>Antalya’da</w:t>
      </w:r>
      <w:proofErr w:type="spellEnd"/>
    </w:p>
    <w:bookmarkEnd w:id="0"/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b/>
          <w:sz w:val="28"/>
          <w:szCs w:val="28"/>
        </w:rPr>
      </w:pPr>
      <w:proofErr w:type="spellStart"/>
      <w:r w:rsidRPr="00BF3169">
        <w:rPr>
          <w:rFonts w:ascii="Arial" w:hAnsi="Arial" w:cs="Arial"/>
          <w:b/>
          <w:sz w:val="28"/>
          <w:szCs w:val="28"/>
        </w:rPr>
        <w:t>Perdeden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ve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sahneden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taşan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enerjisiyle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tanınan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Kathleen Turner, 52. Antalya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Uluslararası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Film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Festivali’ne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geliyor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. Turner,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başrollerini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Michael Douglas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ve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Danny DeVito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ile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paylaştığı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, 1989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yapımı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Güllerin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Savaşı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filminin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özel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gösterimine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BF3169">
        <w:rPr>
          <w:rFonts w:ascii="Arial" w:hAnsi="Arial" w:cs="Arial"/>
          <w:b/>
          <w:sz w:val="28"/>
          <w:szCs w:val="28"/>
        </w:rPr>
        <w:t>katılacak</w:t>
      </w:r>
      <w:proofErr w:type="spellEnd"/>
      <w:r w:rsidRPr="00BF3169">
        <w:rPr>
          <w:rFonts w:ascii="Arial" w:hAnsi="Arial" w:cs="Arial"/>
          <w:b/>
          <w:sz w:val="28"/>
          <w:szCs w:val="28"/>
        </w:rPr>
        <w:t>.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r w:rsidRPr="00BF3169">
        <w:rPr>
          <w:rFonts w:ascii="Arial" w:hAnsi="Arial" w:cs="Arial"/>
          <w:sz w:val="24"/>
          <w:szCs w:val="24"/>
        </w:rPr>
        <w:t xml:space="preserve">52. </w:t>
      </w:r>
      <w:proofErr w:type="spellStart"/>
      <w:r w:rsidRPr="00BF3169">
        <w:rPr>
          <w:rFonts w:ascii="Arial" w:hAnsi="Arial" w:cs="Arial"/>
          <w:sz w:val="24"/>
          <w:szCs w:val="24"/>
        </w:rPr>
        <w:t>Uluslararası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Antalya Film </w:t>
      </w:r>
      <w:proofErr w:type="spellStart"/>
      <w:r w:rsidRPr="00BF3169">
        <w:rPr>
          <w:rFonts w:ascii="Arial" w:hAnsi="Arial" w:cs="Arial"/>
          <w:sz w:val="24"/>
          <w:szCs w:val="24"/>
        </w:rPr>
        <w:t>Festivali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her </w:t>
      </w:r>
      <w:proofErr w:type="spellStart"/>
      <w:r w:rsidRPr="00BF3169">
        <w:rPr>
          <w:rFonts w:ascii="Arial" w:hAnsi="Arial" w:cs="Arial"/>
          <w:sz w:val="24"/>
          <w:szCs w:val="24"/>
        </w:rPr>
        <w:t>yıl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olduğu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gibi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yıl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F3169">
        <w:rPr>
          <w:rFonts w:ascii="Arial" w:hAnsi="Arial" w:cs="Arial"/>
          <w:sz w:val="24"/>
          <w:szCs w:val="24"/>
        </w:rPr>
        <w:t>sinemanın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usta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isimlerine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ev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sahipliği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yapıyor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1980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90’ların </w:t>
      </w:r>
      <w:proofErr w:type="spellStart"/>
      <w:r w:rsidRPr="00BF3169">
        <w:rPr>
          <w:rFonts w:ascii="Arial" w:hAnsi="Arial" w:cs="Arial"/>
          <w:sz w:val="24"/>
          <w:szCs w:val="24"/>
        </w:rPr>
        <w:t>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önemli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yıldızlarından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Kathleen Turner, </w:t>
      </w:r>
      <w:proofErr w:type="spellStart"/>
      <w:r w:rsidRPr="00BF3169">
        <w:rPr>
          <w:rFonts w:ascii="Arial" w:hAnsi="Arial" w:cs="Arial"/>
          <w:sz w:val="24"/>
          <w:szCs w:val="24"/>
        </w:rPr>
        <w:t>Antalya’ya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geliyor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Beyazperdedeki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ustalığını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tiyatro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sahnesine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3169">
        <w:rPr>
          <w:rFonts w:ascii="Arial" w:hAnsi="Arial" w:cs="Arial"/>
          <w:sz w:val="24"/>
          <w:szCs w:val="24"/>
        </w:rPr>
        <w:t>taşıyan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sanatçı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yıllardır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oynadığı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birbirinden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farklı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rollerle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Hollywood </w:t>
      </w:r>
      <w:proofErr w:type="spellStart"/>
      <w:r w:rsidRPr="00BF3169">
        <w:rPr>
          <w:rFonts w:ascii="Arial" w:hAnsi="Arial" w:cs="Arial"/>
          <w:sz w:val="24"/>
          <w:szCs w:val="24"/>
        </w:rPr>
        <w:t>ikonu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olmayı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sürdürüyor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F3169">
        <w:rPr>
          <w:rFonts w:ascii="Arial" w:hAnsi="Arial" w:cs="Arial"/>
          <w:sz w:val="24"/>
          <w:szCs w:val="24"/>
        </w:rPr>
        <w:t>Gerek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ülkesinde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gerek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uluslararası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arenada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geniş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kitleler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Turner’ı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özellikle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Michael </w:t>
      </w:r>
      <w:proofErr w:type="spellStart"/>
      <w:r w:rsidRPr="00BF3169">
        <w:rPr>
          <w:rFonts w:ascii="Arial" w:hAnsi="Arial" w:cs="Arial"/>
          <w:sz w:val="24"/>
          <w:szCs w:val="24"/>
        </w:rPr>
        <w:t>Douglas’la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birlikte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oynadıkları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oyuncuya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BF3169">
        <w:rPr>
          <w:rFonts w:ascii="Arial" w:hAnsi="Arial" w:cs="Arial"/>
          <w:sz w:val="24"/>
          <w:szCs w:val="24"/>
        </w:rPr>
        <w:t>Altın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Küre’sini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kazandıran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F3169">
        <w:rPr>
          <w:rFonts w:ascii="Arial" w:hAnsi="Arial" w:cs="Arial"/>
          <w:sz w:val="24"/>
          <w:szCs w:val="24"/>
        </w:rPr>
        <w:t>Amazon’da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Fırtına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Romancing the Stone”, “</w:t>
      </w:r>
      <w:proofErr w:type="spellStart"/>
      <w:r w:rsidRPr="00BF3169">
        <w:rPr>
          <w:rFonts w:ascii="Arial" w:hAnsi="Arial" w:cs="Arial"/>
          <w:sz w:val="24"/>
          <w:szCs w:val="24"/>
        </w:rPr>
        <w:t>Nil’in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İncisi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Jewel of the Nile”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F3169">
        <w:rPr>
          <w:rFonts w:ascii="Arial" w:hAnsi="Arial" w:cs="Arial"/>
          <w:sz w:val="24"/>
          <w:szCs w:val="24"/>
        </w:rPr>
        <w:t>Güllerin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Savaşı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War of the Roses” </w:t>
      </w:r>
      <w:proofErr w:type="spellStart"/>
      <w:r w:rsidRPr="00BF3169">
        <w:rPr>
          <w:rFonts w:ascii="Arial" w:hAnsi="Arial" w:cs="Arial"/>
          <w:sz w:val="24"/>
          <w:szCs w:val="24"/>
        </w:rPr>
        <w:t>adlı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sevilen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gişe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hitleriyle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hatırlıyor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Güllerin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Savaşı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bu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kez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Pr="00BF3169">
        <w:rPr>
          <w:rFonts w:ascii="Arial" w:hAnsi="Arial" w:cs="Arial"/>
          <w:sz w:val="24"/>
          <w:szCs w:val="24"/>
        </w:rPr>
        <w:t>kapsamında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Antalya’da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sinemaseverlerin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karşısında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olurken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izleyiciler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Turner’la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yana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aynı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salonda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nostaljik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yolculuğa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çıkmanın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büyüsünü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yaşayamaya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hazırlanıyor</w:t>
      </w:r>
      <w:proofErr w:type="spellEnd"/>
      <w:r w:rsidRPr="00BF3169">
        <w:rPr>
          <w:rFonts w:ascii="Arial" w:hAnsi="Arial" w:cs="Arial"/>
          <w:sz w:val="24"/>
          <w:szCs w:val="24"/>
        </w:rPr>
        <w:t>.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BF3169">
        <w:rPr>
          <w:rFonts w:ascii="Arial" w:hAnsi="Arial" w:cs="Arial"/>
          <w:b/>
          <w:sz w:val="24"/>
          <w:szCs w:val="24"/>
        </w:rPr>
        <w:t>Sinema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Tarihinde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İz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Bırakan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Oyunculuk</w:t>
      </w:r>
      <w:proofErr w:type="spellEnd"/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r w:rsidRPr="00BF316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femme fatale,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mutsuz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eş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romantik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maceracı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mafya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tetikçisi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muhafazakar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anne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kaprisli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aktris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Güneyli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güzel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yardımsever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rahibe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… “Body </w:t>
      </w:r>
      <w:proofErr w:type="spellStart"/>
      <w:proofErr w:type="gramStart"/>
      <w:r w:rsidRPr="00BF3169">
        <w:rPr>
          <w:rFonts w:ascii="Arial" w:hAnsi="Arial" w:cs="Arial"/>
          <w:sz w:val="24"/>
          <w:szCs w:val="24"/>
        </w:rPr>
        <w:t>Heat”ten</w:t>
      </w:r>
      <w:proofErr w:type="spellEnd"/>
      <w:proofErr w:type="gramEnd"/>
      <w:r w:rsidRPr="00BF3169">
        <w:rPr>
          <w:rFonts w:ascii="Arial" w:hAnsi="Arial" w:cs="Arial"/>
          <w:sz w:val="24"/>
          <w:szCs w:val="24"/>
        </w:rPr>
        <w:t xml:space="preserve"> (1981) Broadway </w:t>
      </w:r>
      <w:proofErr w:type="spellStart"/>
      <w:r w:rsidRPr="00BF3169">
        <w:rPr>
          <w:rFonts w:ascii="Arial" w:hAnsi="Arial" w:cs="Arial"/>
          <w:sz w:val="24"/>
          <w:szCs w:val="24"/>
        </w:rPr>
        <w:t>oyunu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F3169">
        <w:rPr>
          <w:rFonts w:ascii="Arial" w:hAnsi="Arial" w:cs="Arial"/>
          <w:sz w:val="24"/>
          <w:szCs w:val="24"/>
        </w:rPr>
        <w:t>High”a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(2011) </w:t>
      </w:r>
      <w:proofErr w:type="spellStart"/>
      <w:r w:rsidRPr="00BF3169">
        <w:rPr>
          <w:rFonts w:ascii="Arial" w:hAnsi="Arial" w:cs="Arial"/>
          <w:sz w:val="24"/>
          <w:szCs w:val="24"/>
        </w:rPr>
        <w:t>dek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canlandırdığı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karakterlerle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Kathleen Turner, ne </w:t>
      </w:r>
      <w:proofErr w:type="spellStart"/>
      <w:r w:rsidRPr="00BF3169">
        <w:rPr>
          <w:rFonts w:ascii="Arial" w:hAnsi="Arial" w:cs="Arial"/>
          <w:sz w:val="24"/>
          <w:szCs w:val="24"/>
        </w:rPr>
        <w:t>kadar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değişken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enerjik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oyuncu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olduğunu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dün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olduğu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gibi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bugün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3169">
        <w:rPr>
          <w:rFonts w:ascii="Arial" w:hAnsi="Arial" w:cs="Arial"/>
          <w:sz w:val="24"/>
          <w:szCs w:val="24"/>
        </w:rPr>
        <w:t>gösteriyor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Sanatçının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BF3169">
        <w:rPr>
          <w:rFonts w:ascii="Arial" w:hAnsi="Arial" w:cs="Arial"/>
          <w:sz w:val="24"/>
          <w:szCs w:val="24"/>
        </w:rPr>
        <w:t>yıllık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kariyerinde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çok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önemli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yere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sahip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Komedi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Müzikal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BF3169">
        <w:rPr>
          <w:rFonts w:ascii="Arial" w:hAnsi="Arial" w:cs="Arial"/>
          <w:sz w:val="24"/>
          <w:szCs w:val="24"/>
        </w:rPr>
        <w:t>dalında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İyi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Kadın </w:t>
      </w:r>
      <w:proofErr w:type="spellStart"/>
      <w:r w:rsidRPr="00BF3169">
        <w:rPr>
          <w:rFonts w:ascii="Arial" w:hAnsi="Arial" w:cs="Arial"/>
          <w:sz w:val="24"/>
          <w:szCs w:val="24"/>
        </w:rPr>
        <w:t>Oyuncu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Altın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Küre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ödülü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kazandığı</w:t>
      </w:r>
      <w:proofErr w:type="spellEnd"/>
      <w:r w:rsidRPr="00BF3169">
        <w:rPr>
          <w:rFonts w:ascii="Arial" w:hAnsi="Arial" w:cs="Arial"/>
          <w:sz w:val="24"/>
          <w:szCs w:val="24"/>
        </w:rPr>
        <w:t>, John Huston filmi “</w:t>
      </w:r>
      <w:proofErr w:type="spellStart"/>
      <w:r w:rsidRPr="00BF3169">
        <w:rPr>
          <w:rFonts w:ascii="Arial" w:hAnsi="Arial" w:cs="Arial"/>
          <w:sz w:val="24"/>
          <w:szCs w:val="24"/>
        </w:rPr>
        <w:t>Prizzi’s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Honour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F3169">
        <w:rPr>
          <w:rFonts w:ascii="Arial" w:hAnsi="Arial" w:cs="Arial"/>
          <w:sz w:val="24"/>
          <w:szCs w:val="24"/>
        </w:rPr>
        <w:t>Prizziler’in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Onuru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F3169">
        <w:rPr>
          <w:rFonts w:ascii="Arial" w:hAnsi="Arial" w:cs="Arial"/>
          <w:sz w:val="24"/>
          <w:szCs w:val="24"/>
        </w:rPr>
        <w:t>yapılalı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ise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tam 30 </w:t>
      </w:r>
      <w:proofErr w:type="spellStart"/>
      <w:r w:rsidRPr="00BF3169">
        <w:rPr>
          <w:rFonts w:ascii="Arial" w:hAnsi="Arial" w:cs="Arial"/>
          <w:sz w:val="24"/>
          <w:szCs w:val="24"/>
        </w:rPr>
        <w:t>yıl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oldu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F3169">
        <w:rPr>
          <w:rFonts w:ascii="Arial" w:hAnsi="Arial" w:cs="Arial"/>
          <w:sz w:val="24"/>
          <w:szCs w:val="24"/>
        </w:rPr>
        <w:t>Tiyatroda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yoğun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biçimde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çalışan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yönetmenlik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3169">
        <w:rPr>
          <w:rFonts w:ascii="Arial" w:hAnsi="Arial" w:cs="Arial"/>
          <w:sz w:val="24"/>
          <w:szCs w:val="24"/>
        </w:rPr>
        <w:t>yapan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Turner’ın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kitapları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F3169">
        <w:rPr>
          <w:rFonts w:ascii="Arial" w:hAnsi="Arial" w:cs="Arial"/>
          <w:sz w:val="24"/>
          <w:szCs w:val="24"/>
        </w:rPr>
        <w:t>özellikle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kadınlara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ilham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veren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biyografik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yapıtlar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olarak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raflardaki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yerini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alıyor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Uluslararası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Antalya Film </w:t>
      </w:r>
      <w:proofErr w:type="spellStart"/>
      <w:r w:rsidRPr="00BF3169">
        <w:rPr>
          <w:rFonts w:ascii="Arial" w:hAnsi="Arial" w:cs="Arial"/>
          <w:sz w:val="24"/>
          <w:szCs w:val="24"/>
        </w:rPr>
        <w:t>Festivali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kapsamında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ülkemize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BF3169">
        <w:rPr>
          <w:rFonts w:ascii="Arial" w:hAnsi="Arial" w:cs="Arial"/>
          <w:sz w:val="24"/>
          <w:szCs w:val="24"/>
        </w:rPr>
        <w:t>kez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gelen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sanatçı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altı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kalarak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Güllerin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Savaşı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gösteriminin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sıra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söyleşilere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katılacak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özel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workshop da </w:t>
      </w:r>
      <w:proofErr w:type="spellStart"/>
      <w:r w:rsidRPr="00BF3169">
        <w:rPr>
          <w:rFonts w:ascii="Arial" w:hAnsi="Arial" w:cs="Arial"/>
          <w:sz w:val="24"/>
          <w:szCs w:val="24"/>
        </w:rPr>
        <w:t>gerçekleştirilecek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… 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BF3169">
        <w:rPr>
          <w:rFonts w:ascii="Arial" w:hAnsi="Arial" w:cs="Arial"/>
          <w:b/>
          <w:sz w:val="24"/>
          <w:szCs w:val="24"/>
        </w:rPr>
        <w:t>Editöre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Not: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3169">
        <w:rPr>
          <w:rFonts w:ascii="Arial" w:hAnsi="Arial" w:cs="Arial"/>
          <w:b/>
          <w:sz w:val="24"/>
          <w:szCs w:val="24"/>
        </w:rPr>
        <w:t xml:space="preserve">Kathleen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Turner’ın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Unutulmazları</w:t>
      </w:r>
      <w:proofErr w:type="spellEnd"/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F3169">
        <w:rPr>
          <w:rFonts w:ascii="Arial" w:hAnsi="Arial" w:cs="Arial"/>
          <w:sz w:val="24"/>
          <w:szCs w:val="24"/>
        </w:rPr>
        <w:t>Sevgilisiyle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olup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kocasını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öldürmeye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çalışan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karakteri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canlandırdığı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Lawrence </w:t>
      </w:r>
      <w:proofErr w:type="spellStart"/>
      <w:r w:rsidRPr="00BF3169">
        <w:rPr>
          <w:rFonts w:ascii="Arial" w:hAnsi="Arial" w:cs="Arial"/>
          <w:sz w:val="24"/>
          <w:szCs w:val="24"/>
        </w:rPr>
        <w:t>Kasdan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imzalı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film “Body </w:t>
      </w:r>
      <w:proofErr w:type="spellStart"/>
      <w:proofErr w:type="gramStart"/>
      <w:r w:rsidRPr="00BF3169">
        <w:rPr>
          <w:rFonts w:ascii="Arial" w:hAnsi="Arial" w:cs="Arial"/>
          <w:sz w:val="24"/>
          <w:szCs w:val="24"/>
        </w:rPr>
        <w:t>Heat”teki</w:t>
      </w:r>
      <w:proofErr w:type="spellEnd"/>
      <w:proofErr w:type="gramEnd"/>
      <w:r w:rsidRPr="00BF3169">
        <w:rPr>
          <w:rFonts w:ascii="Arial" w:hAnsi="Arial" w:cs="Arial"/>
          <w:sz w:val="24"/>
          <w:szCs w:val="24"/>
        </w:rPr>
        <w:t xml:space="preserve"> femme fatale </w:t>
      </w:r>
      <w:proofErr w:type="spellStart"/>
      <w:r w:rsidRPr="00BF3169">
        <w:rPr>
          <w:rFonts w:ascii="Arial" w:hAnsi="Arial" w:cs="Arial"/>
          <w:sz w:val="24"/>
          <w:szCs w:val="24"/>
        </w:rPr>
        <w:t>ile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başlayan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sinema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kariyerinde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Kathleen Turner </w:t>
      </w:r>
      <w:proofErr w:type="spellStart"/>
      <w:r w:rsidRPr="00BF3169">
        <w:rPr>
          <w:rFonts w:ascii="Arial" w:hAnsi="Arial" w:cs="Arial"/>
          <w:sz w:val="24"/>
          <w:szCs w:val="24"/>
        </w:rPr>
        <w:t>birçok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usta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yönetmenle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çalışma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fırsatı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buldu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Kasdan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1988’de “The Accidental Tourist” </w:t>
      </w:r>
      <w:proofErr w:type="spellStart"/>
      <w:r w:rsidRPr="00BF3169">
        <w:rPr>
          <w:rFonts w:ascii="Arial" w:hAnsi="Arial" w:cs="Arial"/>
          <w:sz w:val="24"/>
          <w:szCs w:val="24"/>
        </w:rPr>
        <w:t>filminde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yine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buluştu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Aynı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Pr="00BF3169">
        <w:rPr>
          <w:rFonts w:ascii="Arial" w:hAnsi="Arial" w:cs="Arial"/>
          <w:sz w:val="24"/>
          <w:szCs w:val="24"/>
        </w:rPr>
        <w:t>rollere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saplanıp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kalmadan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farklı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karakterleri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canlandırdı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Francis Ford </w:t>
      </w:r>
      <w:proofErr w:type="spellStart"/>
      <w:r w:rsidRPr="00BF3169">
        <w:rPr>
          <w:rFonts w:ascii="Arial" w:hAnsi="Arial" w:cs="Arial"/>
          <w:sz w:val="24"/>
          <w:szCs w:val="24"/>
        </w:rPr>
        <w:t>Coppola’nın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“Peggy Sue </w:t>
      </w:r>
      <w:proofErr w:type="spellStart"/>
      <w:r w:rsidRPr="00BF3169">
        <w:rPr>
          <w:rFonts w:ascii="Arial" w:hAnsi="Arial" w:cs="Arial"/>
          <w:sz w:val="24"/>
          <w:szCs w:val="24"/>
        </w:rPr>
        <w:t>Evleniyor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Peggy Sue Got Married” </w:t>
      </w:r>
      <w:proofErr w:type="spellStart"/>
      <w:r w:rsidRPr="00BF3169">
        <w:rPr>
          <w:rFonts w:ascii="Arial" w:hAnsi="Arial" w:cs="Arial"/>
          <w:sz w:val="24"/>
          <w:szCs w:val="24"/>
        </w:rPr>
        <w:t>adlı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filminde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evliliği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yıkılmak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üzereyken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birden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geçmişine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dönen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hayatının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gidişatını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etkileyen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olayları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yeniden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yaşama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olanağı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bulan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taşralı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güzeli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canlandırdı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Oscar’a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aday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gösterildiği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performasından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yıllar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sonra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yönetmenin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kızı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r w:rsidRPr="00BF3169">
        <w:rPr>
          <w:rFonts w:ascii="Arial" w:hAnsi="Arial" w:cs="Arial"/>
          <w:sz w:val="24"/>
          <w:szCs w:val="24"/>
        </w:rPr>
        <w:lastRenderedPageBreak/>
        <w:t xml:space="preserve">Sofia </w:t>
      </w:r>
      <w:proofErr w:type="spellStart"/>
      <w:r w:rsidRPr="00BF3169">
        <w:rPr>
          <w:rFonts w:ascii="Arial" w:hAnsi="Arial" w:cs="Arial"/>
          <w:sz w:val="24"/>
          <w:szCs w:val="24"/>
        </w:rPr>
        <w:t>Coppola’nın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F3169">
        <w:rPr>
          <w:rFonts w:ascii="Arial" w:hAnsi="Arial" w:cs="Arial"/>
          <w:sz w:val="24"/>
          <w:szCs w:val="24"/>
        </w:rPr>
        <w:t>Masumiyetin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İntiharı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The Virgin Suicides” </w:t>
      </w:r>
      <w:proofErr w:type="spellStart"/>
      <w:r w:rsidRPr="00BF3169">
        <w:rPr>
          <w:rFonts w:ascii="Arial" w:hAnsi="Arial" w:cs="Arial"/>
          <w:sz w:val="24"/>
          <w:szCs w:val="24"/>
        </w:rPr>
        <w:t>adlı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filminde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muhafazakar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Hristiyan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anneyi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oynayacaktı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Peter del </w:t>
      </w:r>
      <w:proofErr w:type="spellStart"/>
      <w:r w:rsidRPr="00BF3169">
        <w:rPr>
          <w:rFonts w:ascii="Arial" w:hAnsi="Arial" w:cs="Arial"/>
          <w:sz w:val="24"/>
          <w:szCs w:val="24"/>
        </w:rPr>
        <w:t>Monte’nin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“Giulia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Giulia” </w:t>
      </w:r>
      <w:proofErr w:type="spellStart"/>
      <w:r w:rsidRPr="00BF3169">
        <w:rPr>
          <w:rFonts w:ascii="Arial" w:hAnsi="Arial" w:cs="Arial"/>
          <w:sz w:val="24"/>
          <w:szCs w:val="24"/>
        </w:rPr>
        <w:t>adlı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filminde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Turner’ı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zamanda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yolculuk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yerine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kez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zihnindeki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paralel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evrenlerde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zorlu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evlilik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bekliyordu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Birinde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dul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kalıp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kocasının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yasını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tutuyor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başkasında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onunla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evliliği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devam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edip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çocuğu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oluyor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başkasında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ise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kocasını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aldatıyordu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! Bu </w:t>
      </w:r>
      <w:proofErr w:type="spellStart"/>
      <w:r w:rsidRPr="00BF3169">
        <w:rPr>
          <w:rFonts w:ascii="Arial" w:hAnsi="Arial" w:cs="Arial"/>
          <w:sz w:val="24"/>
          <w:szCs w:val="24"/>
        </w:rPr>
        <w:t>geçişlerin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delirttiği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Giulia’yı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başarıyla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oynadı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Turner. 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F621E3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F3169">
        <w:rPr>
          <w:rFonts w:ascii="Arial" w:hAnsi="Arial" w:cs="Arial"/>
          <w:sz w:val="24"/>
          <w:szCs w:val="24"/>
        </w:rPr>
        <w:t>Aynı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karakterin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farklı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yüzlerini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canlandırmak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Turner’ın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ustalaştığı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niteliği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oldu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: Ken </w:t>
      </w:r>
      <w:proofErr w:type="spellStart"/>
      <w:r w:rsidRPr="00BF3169">
        <w:rPr>
          <w:rFonts w:ascii="Arial" w:hAnsi="Arial" w:cs="Arial"/>
          <w:sz w:val="24"/>
          <w:szCs w:val="24"/>
        </w:rPr>
        <w:t>Russell’ın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yönettiği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F3169">
        <w:rPr>
          <w:rFonts w:ascii="Arial" w:hAnsi="Arial" w:cs="Arial"/>
          <w:sz w:val="24"/>
          <w:szCs w:val="24"/>
        </w:rPr>
        <w:t>Tutku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Suçları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/ Crimes of </w:t>
      </w:r>
      <w:proofErr w:type="spellStart"/>
      <w:proofErr w:type="gramStart"/>
      <w:r w:rsidRPr="00BF3169">
        <w:rPr>
          <w:rFonts w:ascii="Arial" w:hAnsi="Arial" w:cs="Arial"/>
          <w:sz w:val="24"/>
          <w:szCs w:val="24"/>
        </w:rPr>
        <w:t>Passion”da</w:t>
      </w:r>
      <w:proofErr w:type="spellEnd"/>
      <w:proofErr w:type="gram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gündüzleri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modaevinde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çalışan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169">
        <w:rPr>
          <w:rFonts w:ascii="Arial" w:hAnsi="Arial" w:cs="Arial"/>
          <w:sz w:val="24"/>
          <w:szCs w:val="24"/>
        </w:rPr>
        <w:t>geceleri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fahişelik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yapan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karmaşık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karakterde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unutulmaz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bir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performans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verdi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3169">
        <w:rPr>
          <w:rFonts w:ascii="Arial" w:hAnsi="Arial" w:cs="Arial"/>
          <w:sz w:val="24"/>
          <w:szCs w:val="24"/>
        </w:rPr>
        <w:t>Turner’ın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pek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çok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güçlü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performansı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arasında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1994’te </w:t>
      </w:r>
      <w:proofErr w:type="spellStart"/>
      <w:r w:rsidRPr="00BF3169">
        <w:rPr>
          <w:rFonts w:ascii="Arial" w:hAnsi="Arial" w:cs="Arial"/>
          <w:sz w:val="24"/>
          <w:szCs w:val="24"/>
        </w:rPr>
        <w:t>kült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yönetmen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John Waters </w:t>
      </w:r>
      <w:proofErr w:type="spellStart"/>
      <w:r w:rsidRPr="00BF3169">
        <w:rPr>
          <w:rFonts w:ascii="Arial" w:hAnsi="Arial" w:cs="Arial"/>
          <w:sz w:val="24"/>
          <w:szCs w:val="24"/>
        </w:rPr>
        <w:t>imzalı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F3169">
        <w:rPr>
          <w:rFonts w:ascii="Arial" w:hAnsi="Arial" w:cs="Arial"/>
          <w:sz w:val="24"/>
          <w:szCs w:val="24"/>
        </w:rPr>
        <w:t>Belalı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Anne / Serial </w:t>
      </w:r>
      <w:proofErr w:type="spellStart"/>
      <w:r w:rsidRPr="00BF3169">
        <w:rPr>
          <w:rFonts w:ascii="Arial" w:hAnsi="Arial" w:cs="Arial"/>
          <w:sz w:val="24"/>
          <w:szCs w:val="24"/>
        </w:rPr>
        <w:t>Mom”de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sıradan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banliyö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ev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kadınının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şiddet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potansiyelini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ortaya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bütün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enerjisiyle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çıkarması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filmin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toplumsal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eleştirisini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doruğa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taşıması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önemli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yer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tutar</w:t>
      </w:r>
      <w:proofErr w:type="spellEnd"/>
      <w:r w:rsidRPr="00BF3169">
        <w:rPr>
          <w:rFonts w:ascii="Arial" w:hAnsi="Arial" w:cs="Arial"/>
          <w:sz w:val="24"/>
          <w:szCs w:val="24"/>
        </w:rPr>
        <w:t>.</w:t>
      </w:r>
    </w:p>
    <w:p w:rsid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p w:rsidR="00BF3169" w:rsidRPr="00BF3169" w:rsidRDefault="00BF3169" w:rsidP="00BF3169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BF3169">
        <w:rPr>
          <w:rFonts w:ascii="Arial" w:hAnsi="Arial" w:cs="Arial"/>
          <w:b/>
          <w:sz w:val="24"/>
          <w:szCs w:val="24"/>
        </w:rPr>
        <w:t>Detaylı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Bilgi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ve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Görsel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b/>
          <w:sz w:val="24"/>
          <w:szCs w:val="24"/>
        </w:rPr>
        <w:t>İçin</w:t>
      </w:r>
      <w:proofErr w:type="spellEnd"/>
      <w:r w:rsidRPr="00BF3169">
        <w:rPr>
          <w:rFonts w:ascii="Arial" w:hAnsi="Arial" w:cs="Arial"/>
          <w:b/>
          <w:sz w:val="24"/>
          <w:szCs w:val="24"/>
        </w:rPr>
        <w:t>: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F3169">
        <w:rPr>
          <w:rFonts w:ascii="Arial" w:hAnsi="Arial" w:cs="Arial"/>
          <w:sz w:val="24"/>
          <w:szCs w:val="24"/>
        </w:rPr>
        <w:t>Arzu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Mildan</w:t>
      </w:r>
      <w:proofErr w:type="spellEnd"/>
      <w:r w:rsidRPr="00BF3169">
        <w:rPr>
          <w:rFonts w:ascii="Arial" w:hAnsi="Arial" w:cs="Arial"/>
          <w:sz w:val="24"/>
          <w:szCs w:val="24"/>
        </w:rPr>
        <w:t>/</w:t>
      </w:r>
      <w:proofErr w:type="spellStart"/>
      <w:r w:rsidRPr="00BF3169">
        <w:rPr>
          <w:rFonts w:ascii="Arial" w:hAnsi="Arial" w:cs="Arial"/>
          <w:sz w:val="24"/>
          <w:szCs w:val="24"/>
        </w:rPr>
        <w:t>Medya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İlişkileri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Direktörü</w:t>
      </w:r>
      <w:proofErr w:type="spellEnd"/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r w:rsidRPr="00BF3169">
        <w:rPr>
          <w:rFonts w:ascii="Arial" w:hAnsi="Arial" w:cs="Arial"/>
          <w:sz w:val="24"/>
          <w:szCs w:val="24"/>
        </w:rPr>
        <w:t xml:space="preserve">Effect </w:t>
      </w:r>
      <w:proofErr w:type="spellStart"/>
      <w:r w:rsidRPr="00BF3169">
        <w:rPr>
          <w:rFonts w:ascii="Arial" w:hAnsi="Arial" w:cs="Arial"/>
          <w:sz w:val="24"/>
          <w:szCs w:val="24"/>
        </w:rPr>
        <w:t>Halkla</w:t>
      </w:r>
      <w:proofErr w:type="spellEnd"/>
      <w:r w:rsidRPr="00BF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169">
        <w:rPr>
          <w:rFonts w:ascii="Arial" w:hAnsi="Arial" w:cs="Arial"/>
          <w:sz w:val="24"/>
          <w:szCs w:val="24"/>
        </w:rPr>
        <w:t>İlişkiler</w:t>
      </w:r>
      <w:proofErr w:type="spellEnd"/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r w:rsidRPr="00BF3169">
        <w:rPr>
          <w:rFonts w:ascii="Arial" w:hAnsi="Arial" w:cs="Arial"/>
          <w:sz w:val="24"/>
          <w:szCs w:val="24"/>
        </w:rPr>
        <w:t>GSM: 532 484 12 69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  <w:r w:rsidRPr="00BF3169">
        <w:rPr>
          <w:rFonts w:ascii="Arial" w:hAnsi="Arial" w:cs="Arial"/>
          <w:sz w:val="24"/>
          <w:szCs w:val="24"/>
        </w:rPr>
        <w:t>arzumildan@effect.com.tr</w:t>
      </w:r>
    </w:p>
    <w:p w:rsidR="00BF3169" w:rsidRPr="00BF3169" w:rsidRDefault="00BF3169" w:rsidP="00BF3169">
      <w:pPr>
        <w:pStyle w:val="AralkYok"/>
        <w:rPr>
          <w:rFonts w:ascii="Arial" w:hAnsi="Arial" w:cs="Arial"/>
          <w:sz w:val="24"/>
          <w:szCs w:val="24"/>
        </w:rPr>
      </w:pPr>
    </w:p>
    <w:sectPr w:rsidR="00BF3169" w:rsidRPr="00BF31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9"/>
    <w:rsid w:val="00377A2A"/>
    <w:rsid w:val="00BF3169"/>
    <w:rsid w:val="00F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A5CF8-55A9-48C0-87C8-531B9A2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3169"/>
    <w:rPr>
      <w:color w:val="0000FF"/>
      <w:u w:val="single"/>
    </w:rPr>
  </w:style>
  <w:style w:type="paragraph" w:styleId="AralkYok">
    <w:name w:val="No Spacing"/>
    <w:uiPriority w:val="1"/>
    <w:qFormat/>
    <w:rsid w:val="00BF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2015-11-25T03:57:00Z</dcterms:created>
  <dcterms:modified xsi:type="dcterms:W3CDTF">2015-11-25T04:14:00Z</dcterms:modified>
</cp:coreProperties>
</file>