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69" w:rsidRPr="00F12A69" w:rsidRDefault="00F12A69" w:rsidP="00F12A69">
      <w:pPr>
        <w:pStyle w:val="AralkYok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Seçilmiş</w:t>
      </w:r>
      <w:proofErr w:type="spellEnd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Filminin</w:t>
      </w:r>
      <w:proofErr w:type="spellEnd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Galası</w:t>
      </w:r>
      <w:proofErr w:type="spellEnd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Edirne’de</w:t>
      </w:r>
      <w:proofErr w:type="spellEnd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F12A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Yapıldı</w:t>
      </w:r>
      <w:proofErr w:type="spellEnd"/>
    </w:p>
    <w:p w:rsidR="00F12A69" w:rsidRPr="00F12A69" w:rsidRDefault="00F12A69" w:rsidP="00F12A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2A69" w:rsidRPr="00F12A69" w:rsidRDefault="007A5257" w:rsidP="00F12A69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="00F12A69" w:rsidRPr="00F12A69">
          <w:rPr>
            <w:rFonts w:ascii="Times New Roman" w:hAnsi="Times New Roman" w:cs="Times New Roman"/>
            <w:sz w:val="24"/>
            <w:szCs w:val="24"/>
          </w:rPr>
          <w:t>Romanya</w:t>
        </w:r>
        <w:proofErr w:type="spellEnd"/>
      </w:hyperlink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Bakan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Bogdan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Stanoevici’nin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başrolünü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oynadığı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12A69" w:rsidRPr="00F12A69">
          <w:rPr>
            <w:rFonts w:ascii="Times New Roman" w:hAnsi="Times New Roman" w:cs="Times New Roman"/>
            <w:sz w:val="24"/>
            <w:szCs w:val="24"/>
          </w:rPr>
          <w:t>A</w:t>
        </w:r>
        <w:r w:rsidR="00F12A69">
          <w:rPr>
            <w:rFonts w:ascii="Times New Roman" w:hAnsi="Times New Roman" w:cs="Times New Roman"/>
            <w:sz w:val="24"/>
            <w:szCs w:val="24"/>
          </w:rPr>
          <w:t>les</w:t>
        </w:r>
      </w:hyperlink>
      <w:r w:rsidR="00F12A69" w:rsidRPr="00F12A6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Seçilmiş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Tü</w:t>
      </w:r>
      <w:r w:rsidR="00F12A69">
        <w:rPr>
          <w:rFonts w:ascii="Times New Roman" w:hAnsi="Times New Roman" w:cs="Times New Roman"/>
          <w:sz w:val="24"/>
          <w:szCs w:val="24"/>
        </w:rPr>
        <w:t>rkiye</w:t>
      </w:r>
      <w:proofErr w:type="spellEnd"/>
      <w:r w:rsid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>
        <w:rPr>
          <w:rFonts w:ascii="Times New Roman" w:hAnsi="Times New Roman" w:cs="Times New Roman"/>
          <w:sz w:val="24"/>
          <w:szCs w:val="24"/>
        </w:rPr>
        <w:t>galası</w:t>
      </w:r>
      <w:proofErr w:type="spellEnd"/>
      <w:r w:rsid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>
        <w:rPr>
          <w:rFonts w:ascii="Times New Roman" w:hAnsi="Times New Roman" w:cs="Times New Roman"/>
          <w:sz w:val="24"/>
          <w:szCs w:val="24"/>
        </w:rPr>
        <w:t>Uluslar</w:t>
      </w:r>
      <w:r w:rsidR="00F12A69" w:rsidRPr="00F12A69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2A69" w:rsidRPr="00F12A69">
          <w:rPr>
            <w:rFonts w:ascii="Times New Roman" w:hAnsi="Times New Roman" w:cs="Times New Roman"/>
            <w:sz w:val="24"/>
            <w:szCs w:val="24"/>
          </w:rPr>
          <w:t>Edirne</w:t>
        </w:r>
      </w:hyperlink>
      <w:r w:rsidR="00F12A69" w:rsidRPr="00F12A69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yapıldı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2A69" w:rsidRPr="00F12A69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="00F12A69" w:rsidRPr="00F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gösteriminden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sonra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yönetmen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Cristian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Comega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oyuncu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Bogdan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Stanoevici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, Edirne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Valisi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Dursun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Ali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Şahin’in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katılımıyla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verilen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kokteylde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basının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karşısına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çıktı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Basının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yoğun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ilgi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gösterdiği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kokteylde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iki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ülke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arasında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gerçekleşmesi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planlanan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Çalıştay'ın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ilk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somut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adımları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atılmış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oldu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İlkinin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2016’nın ilk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aylarında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Romanya’nın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başkenti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Bükreş’te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yapılması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planlanan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çalıştayın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ikinci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ayağının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da 2017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Ocak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ayında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Edirne’de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yapılması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kararlaştırılmıştı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Bu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söz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etrafında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bir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araya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gelen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taraflar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daha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fazla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işbirliği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için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basın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karşısında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da el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sıkışmış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>oldu</w:t>
      </w:r>
      <w:proofErr w:type="spellEnd"/>
      <w:r w:rsidR="00F12A69"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12A69" w:rsidRPr="00F12A69">
        <w:rPr>
          <w:rFonts w:ascii="Times New Roman" w:hAnsi="Times New Roman" w:cs="Times New Roman"/>
          <w:sz w:val="24"/>
          <w:szCs w:val="24"/>
        </w:rPr>
        <w:br/>
      </w:r>
    </w:p>
    <w:p w:rsidR="00F12A69" w:rsidRPr="00F12A69" w:rsidRDefault="00F12A69" w:rsidP="00F12A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</w:t>
      </w:r>
      <w:r w:rsidR="007A5257">
        <w:rPr>
          <w:rFonts w:ascii="Times New Roman" w:hAnsi="Times New Roman" w:cs="Times New Roman"/>
          <w:color w:val="333333"/>
          <w:sz w:val="24"/>
          <w:szCs w:val="24"/>
        </w:rPr>
        <w:t>ilmin</w:t>
      </w:r>
      <w:proofErr w:type="spellEnd"/>
      <w:r w:rsidR="007A52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5257">
        <w:rPr>
          <w:rFonts w:ascii="Times New Roman" w:hAnsi="Times New Roman" w:cs="Times New Roman"/>
          <w:color w:val="333333"/>
          <w:sz w:val="24"/>
          <w:szCs w:val="24"/>
        </w:rPr>
        <w:t>Türkiye</w:t>
      </w:r>
      <w:proofErr w:type="spellEnd"/>
      <w:r w:rsidR="007A52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5257">
        <w:rPr>
          <w:rFonts w:ascii="Times New Roman" w:hAnsi="Times New Roman" w:cs="Times New Roman"/>
          <w:color w:val="333333"/>
          <w:sz w:val="24"/>
          <w:szCs w:val="24"/>
        </w:rPr>
        <w:t>yolculuğu</w:t>
      </w:r>
      <w:proofErr w:type="spellEnd"/>
      <w:r w:rsidR="007A52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5257">
        <w:rPr>
          <w:rFonts w:ascii="Times New Roman" w:hAnsi="Times New Roman" w:cs="Times New Roman"/>
          <w:color w:val="333333"/>
          <w:sz w:val="24"/>
          <w:szCs w:val="24"/>
        </w:rPr>
        <w:t>uluslar</w:t>
      </w:r>
      <w:bookmarkStart w:id="0" w:name="_GoBack"/>
      <w:bookmarkEnd w:id="0"/>
      <w:r w:rsidRPr="00F12A69">
        <w:rPr>
          <w:rFonts w:ascii="Times New Roman" w:hAnsi="Times New Roman" w:cs="Times New Roman"/>
          <w:color w:val="333333"/>
          <w:sz w:val="24"/>
          <w:szCs w:val="24"/>
        </w:rPr>
        <w:t>arası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Edirne Film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Festivali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Yürütme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Konseyi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Başkanı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Murat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Tufan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festivalin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genel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sanat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yönetmeni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Yıldırım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Yanılmaz’ın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11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Ekim’de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çıktıkları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Balkan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gezisinde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atılmış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filmin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festivale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katılması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kararlaştırılmıştı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Bu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kapsamda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gerçekleştirilen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gösterimde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sonrasındaki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buluşmada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festivalin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‘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Balkanlar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’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teması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iyice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pekiştirilmiş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oldu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F12A69" w:rsidRPr="00F12A69" w:rsidRDefault="00F12A69" w:rsidP="00F12A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2A69" w:rsidRPr="00F12A69" w:rsidRDefault="00F12A69" w:rsidP="00F12A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Seçilmiş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filmi her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şeyini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kaybettiğini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düşünen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Bay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X’in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yakın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zamanda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kaybedecek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şeyleri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olduğunu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fark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ettiği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içsel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geri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dönüşümlü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yolculuk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sürecini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anlatıyor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Bogdan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Stanoevici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filmin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başrolündeki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Bay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X’e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hayat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veriyor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onun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çeşitli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aşamalarını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color w:val="333333"/>
          <w:sz w:val="24"/>
          <w:szCs w:val="24"/>
        </w:rPr>
        <w:t>canlandırıyor</w:t>
      </w:r>
      <w:proofErr w:type="spellEnd"/>
      <w:r w:rsidRPr="00F12A6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F12A69" w:rsidRDefault="00F12A69" w:rsidP="00F12A69">
      <w:pPr>
        <w:pStyle w:val="AralkYok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12A69" w:rsidRPr="00F12A69" w:rsidRDefault="00F12A69" w:rsidP="00F12A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12A69">
        <w:rPr>
          <w:rFonts w:ascii="Times New Roman" w:hAnsi="Times New Roman" w:cs="Times New Roman"/>
          <w:b/>
          <w:bCs/>
          <w:color w:val="333333"/>
          <w:sz w:val="24"/>
          <w:szCs w:val="24"/>
        </w:rPr>
        <w:t>Banu</w:t>
      </w:r>
      <w:proofErr w:type="spellEnd"/>
      <w:r w:rsidRPr="00F12A6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12A69">
        <w:rPr>
          <w:rFonts w:ascii="Times New Roman" w:hAnsi="Times New Roman" w:cs="Times New Roman"/>
          <w:b/>
          <w:bCs/>
          <w:color w:val="333333"/>
          <w:sz w:val="24"/>
          <w:szCs w:val="24"/>
        </w:rPr>
        <w:t>Bozdemir</w:t>
      </w:r>
      <w:proofErr w:type="spellEnd"/>
    </w:p>
    <w:p w:rsidR="00422764" w:rsidRPr="00F12A69" w:rsidRDefault="00F12A69" w:rsidP="00F12A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2A6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Basın </w:t>
      </w:r>
      <w:proofErr w:type="spellStart"/>
      <w:r w:rsidRPr="00F12A69">
        <w:rPr>
          <w:rFonts w:ascii="Times New Roman" w:hAnsi="Times New Roman" w:cs="Times New Roman"/>
          <w:b/>
          <w:bCs/>
          <w:color w:val="333333"/>
          <w:sz w:val="24"/>
          <w:szCs w:val="24"/>
        </w:rPr>
        <w:t>Koordinatörü</w:t>
      </w:r>
      <w:proofErr w:type="spellEnd"/>
      <w:r w:rsidRPr="00F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22764" w:rsidRPr="00F12A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9"/>
    <w:rsid w:val="00422764"/>
    <w:rsid w:val="007A5257"/>
    <w:rsid w:val="00F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C74"/>
  <w15:chartTrackingRefBased/>
  <w15:docId w15:val="{E3B05243-6331-4781-8053-7905CE4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2A69"/>
    <w:rPr>
      <w:color w:val="0000FF"/>
      <w:u w:val="single"/>
    </w:rPr>
  </w:style>
  <w:style w:type="paragraph" w:styleId="AralkYok">
    <w:name w:val="No Spacing"/>
    <w:uiPriority w:val="1"/>
    <w:qFormat/>
    <w:rsid w:val="00F1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liyet.com.tr/edirne/" TargetMode="External"/><Relationship Id="rId5" Type="http://schemas.openxmlformats.org/officeDocument/2006/relationships/hyperlink" Target="http://www.milliyet.com.tr/ales/" TargetMode="External"/><Relationship Id="rId4" Type="http://schemas.openxmlformats.org/officeDocument/2006/relationships/hyperlink" Target="http://www.milliyet.com.tr/romanya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2015-11-25T06:45:00Z</dcterms:created>
  <dcterms:modified xsi:type="dcterms:W3CDTF">2015-11-25T06:56:00Z</dcterms:modified>
</cp:coreProperties>
</file>