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BB0D" w14:textId="38BFDFC7" w:rsidR="00187268" w:rsidRPr="00187268" w:rsidRDefault="00187268" w:rsidP="00187268">
      <w:pPr>
        <w:pStyle w:val="ListeParagraf"/>
        <w:numPr>
          <w:ilvl w:val="0"/>
          <w:numId w:val="5"/>
        </w:num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</w:pPr>
      <w:r w:rsidRPr="00187268"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>EVRENSEL BİLİM</w:t>
      </w:r>
      <w:r w:rsidRPr="00187268"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 xml:space="preserve"> </w:t>
      </w:r>
      <w:r w:rsidRPr="00187268"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>KURGU VE FANTASTİK FİLMLER FESTİVALİ ULUSLARARASI CGI ÖDÜLÜ YARIŞMASI YÖNETMELİĞİ 2022</w:t>
      </w:r>
    </w:p>
    <w:p w14:paraId="6F54A8FA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1-AMAÇ</w:t>
      </w:r>
    </w:p>
    <w:p w14:paraId="1DE3750F" w14:textId="77777777" w:rsidR="00187268" w:rsidRPr="00187268" w:rsidRDefault="00187268" w:rsidP="001872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Uluslararası Bilim ve Sanat Yaratıcıları Derneği’nin başlattığı tür sineması ürünlerinin daha çok yayılması ile yerli ve yabancı üreticilerini buluşturmayı hedefleyen bir festival.</w:t>
      </w:r>
    </w:p>
    <w:p w14:paraId="3A0E8C34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2-YARIŞMA TARİHİ</w:t>
      </w:r>
    </w:p>
    <w:p w14:paraId="5B2572DE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1.Evrensel Bilimkurgu ve Fantastik Filmler Festivali </w:t>
      </w: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30 Eylül-6 Ekim</w:t>
      </w:r>
      <w:r w:rsidRPr="00187268">
        <w:rPr>
          <w:rFonts w:ascii="Arial" w:eastAsia="Times New Roman" w:hAnsi="Arial" w:cs="Arial"/>
          <w:sz w:val="24"/>
          <w:szCs w:val="24"/>
          <w:lang w:eastAsia="tr-TR"/>
        </w:rPr>
        <w:t> tarihleri arasında yapılacaktır. </w:t>
      </w:r>
    </w:p>
    <w:p w14:paraId="46B48F88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3-FESTİVAL YÖNETİMİ  </w:t>
      </w:r>
    </w:p>
    <w:p w14:paraId="17F328EE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Karar Verme Yetkilisi</w:t>
      </w:r>
    </w:p>
    <w:p w14:paraId="6675E1BD" w14:textId="77777777" w:rsidR="00187268" w:rsidRPr="00187268" w:rsidRDefault="00187268" w:rsidP="00187268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1 Ocak 2021-31 Aralık 2021 arasında dünya prömiyerini yapmış filmler değerlendirmeye alınır.</w:t>
      </w:r>
    </w:p>
    <w:p w14:paraId="5362011A" w14:textId="77777777" w:rsidR="00187268" w:rsidRPr="00187268" w:rsidRDefault="00187268" w:rsidP="00187268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Fantastik ve bilimkurgu türündeki eserler kurmaca, animasyon ve belgesel olması fark etmeksizin değerlendirmeye alınır.</w:t>
      </w:r>
    </w:p>
    <w:p w14:paraId="71D11C6E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4-YARIŞMA TÜRÜ</w:t>
      </w:r>
    </w:p>
    <w:p w14:paraId="7E3CADEE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Bu yönetmelik kuralları çerçevesinde yapılacak olan 1. Evrensel Bilimkurgu ve Fantastik Filmler Festivali CGI Ödülü Yarışması’nda 60 dakikanın üzerinde </w:t>
      </w:r>
      <w:r w:rsidRPr="00187268">
        <w:rPr>
          <w:rFonts w:ascii="Arial" w:eastAsia="Times New Roman" w:hAnsi="Arial" w:cs="Arial"/>
          <w:i/>
          <w:iCs/>
          <w:sz w:val="24"/>
          <w:szCs w:val="24"/>
          <w:lang w:eastAsia="tr-TR"/>
        </w:rPr>
        <w:t>‘uzun metraj’ </w:t>
      </w:r>
      <w:r w:rsidRPr="00187268">
        <w:rPr>
          <w:rFonts w:ascii="Arial" w:eastAsia="Times New Roman" w:hAnsi="Arial" w:cs="Arial"/>
          <w:sz w:val="24"/>
          <w:szCs w:val="24"/>
          <w:lang w:eastAsia="tr-TR"/>
        </w:rPr>
        <w:t>eserlerin içerisinden bir seçim yapmak zorunludur.</w:t>
      </w:r>
    </w:p>
    <w:p w14:paraId="78E97AF8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5-ÖDÜLLER</w:t>
      </w:r>
    </w:p>
    <w:p w14:paraId="301F7182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Uluslararası Uzun Metraj Film Yarışması Ödülleri:</w:t>
      </w:r>
    </w:p>
    <w:p w14:paraId="415253FB" w14:textId="77777777" w:rsidR="00187268" w:rsidRPr="00187268" w:rsidRDefault="00187268" w:rsidP="001872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Ödüller yakında duyurulacaktır.</w:t>
      </w:r>
    </w:p>
    <w:p w14:paraId="0E6C902A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6-ÖDÜLLERİN VERİLMESİ</w:t>
      </w:r>
    </w:p>
    <w:p w14:paraId="75E355C6" w14:textId="77777777" w:rsidR="00187268" w:rsidRPr="00187268" w:rsidRDefault="00187268" w:rsidP="001872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Heykelcikler İstanbul’daki açılış veya kapanış töreninde verilir.</w:t>
      </w:r>
    </w:p>
    <w:p w14:paraId="2D5E87D0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Festival Etkinliklerine ve Ödül Törenine Katılım </w:t>
      </w:r>
    </w:p>
    <w:p w14:paraId="1E8D0C35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7.1.</w:t>
      </w:r>
      <w:r w:rsidRPr="00187268">
        <w:rPr>
          <w:rFonts w:ascii="Arial" w:eastAsia="Times New Roman" w:hAnsi="Arial" w:cs="Arial"/>
          <w:sz w:val="24"/>
          <w:szCs w:val="24"/>
          <w:lang w:eastAsia="tr-TR"/>
        </w:rPr>
        <w:t> Akçeli ödüller, hak sahiplerine en geç </w:t>
      </w: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01.02.2023</w:t>
      </w:r>
      <w:r w:rsidRPr="00187268">
        <w:rPr>
          <w:rFonts w:ascii="Arial" w:eastAsia="Times New Roman" w:hAnsi="Arial" w:cs="Arial"/>
          <w:sz w:val="24"/>
          <w:szCs w:val="24"/>
          <w:lang w:eastAsia="tr-TR"/>
        </w:rPr>
        <w:t> tarihine kadar, ilgili yasal mevzuatın gerektirdiği tüm prosedürün yerine getirilmesinden sonra </w:t>
      </w: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Beyoğlu Belediyesi </w:t>
      </w:r>
      <w:r w:rsidRPr="00187268">
        <w:rPr>
          <w:rFonts w:ascii="Arial" w:eastAsia="Times New Roman" w:hAnsi="Arial" w:cs="Arial"/>
          <w:sz w:val="24"/>
          <w:szCs w:val="24"/>
          <w:lang w:eastAsia="tr-TR"/>
        </w:rPr>
        <w:t>tarafından ödenir.</w:t>
      </w:r>
    </w:p>
    <w:p w14:paraId="241A1856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 SEÇİCİ KURULLAR</w:t>
      </w:r>
    </w:p>
    <w:p w14:paraId="18244EDF" w14:textId="77777777" w:rsidR="00187268" w:rsidRPr="00187268" w:rsidRDefault="00187268" w:rsidP="00187268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lastRenderedPageBreak/>
        <w:t>Festival Direktörü ve Artistik Direktörü seçici kurullarda, oy hakkı olmayan, yarışma yönetmeliğinin uygulanmasına yardımcı olmak amacıyla bir gözlemci Jüri Sekreteri bulundurur.</w:t>
      </w:r>
    </w:p>
    <w:p w14:paraId="43F27A42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Yarışma için bir ayrı seçici kurul görev yapar</w:t>
      </w:r>
    </w:p>
    <w:p w14:paraId="48490720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1-</w:t>
      </w:r>
      <w:r w:rsidRPr="00187268">
        <w:rPr>
          <w:rFonts w:ascii="Arial" w:eastAsia="Times New Roman" w:hAnsi="Arial" w:cs="Arial"/>
          <w:sz w:val="24"/>
          <w:szCs w:val="24"/>
          <w:lang w:eastAsia="tr-TR"/>
        </w:rPr>
        <w:t>Büyük Jüri       </w:t>
      </w:r>
    </w:p>
    <w:p w14:paraId="34A3259A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8.1. Büyük Jüri</w:t>
      </w:r>
    </w:p>
    <w:p w14:paraId="71E649A7" w14:textId="77777777" w:rsidR="00187268" w:rsidRPr="00187268" w:rsidRDefault="00187268" w:rsidP="0018726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Son değerlendirme Büyük Jüri tarafından </w:t>
      </w: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30 Eylül-2 Ekim </w:t>
      </w:r>
      <w:r w:rsidRPr="00187268">
        <w:rPr>
          <w:rFonts w:ascii="Arial" w:eastAsia="Times New Roman" w:hAnsi="Arial" w:cs="Arial"/>
          <w:sz w:val="24"/>
          <w:szCs w:val="24"/>
          <w:lang w:eastAsia="tr-TR"/>
        </w:rPr>
        <w:t>tarihleri arasında İstanbul Beyoğlu’nda yapılır. </w:t>
      </w:r>
    </w:p>
    <w:p w14:paraId="2AA47B2A" w14:textId="77777777" w:rsidR="00187268" w:rsidRPr="00187268" w:rsidRDefault="00187268" w:rsidP="0018726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Büyük Jüri, Evrensel Bilimkurgu ve Fantastik Filmler Festivali yönetimi tarafından, sinema ve sanat dünyasından isimlerden 3-7 kişinin katılımı ile oluşturulur.</w:t>
      </w:r>
      <w:r w:rsidRPr="00187268">
        <w:rPr>
          <w:rFonts w:ascii="Arial" w:eastAsia="Times New Roman" w:hAnsi="Arial" w:cs="Arial"/>
          <w:sz w:val="24"/>
          <w:szCs w:val="24"/>
          <w:vertAlign w:val="superscript"/>
          <w:lang w:eastAsia="tr-TR"/>
        </w:rPr>
        <w:t> </w:t>
      </w:r>
    </w:p>
    <w:p w14:paraId="0315B887" w14:textId="77777777" w:rsidR="00187268" w:rsidRPr="00187268" w:rsidRDefault="00187268" w:rsidP="0018726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 xml:space="preserve">Büyük Jüri çalışmalarına, zorlayıcı bir neden ortaya çıkması durumunda, katılamayan üyeler olursa; </w:t>
      </w:r>
      <w:proofErr w:type="spellStart"/>
      <w:r w:rsidRPr="00187268">
        <w:rPr>
          <w:rFonts w:ascii="Arial" w:eastAsia="Times New Roman" w:hAnsi="Arial" w:cs="Arial"/>
          <w:sz w:val="24"/>
          <w:szCs w:val="24"/>
          <w:lang w:eastAsia="tr-TR"/>
        </w:rPr>
        <w:t>Fesival</w:t>
      </w:r>
      <w:proofErr w:type="spellEnd"/>
      <w:r w:rsidRPr="00187268">
        <w:rPr>
          <w:rFonts w:ascii="Arial" w:eastAsia="Times New Roman" w:hAnsi="Arial" w:cs="Arial"/>
          <w:sz w:val="24"/>
          <w:szCs w:val="24"/>
          <w:lang w:eastAsia="tr-TR"/>
        </w:rPr>
        <w:t xml:space="preserve"> Artistik Direktörü, katılamayan üyenin yerine yeni bir üyenin ivedi olarak belirlenmesi ve çalışmalara katılması uygulamasını yapar. </w:t>
      </w:r>
    </w:p>
    <w:p w14:paraId="7354C458" w14:textId="77777777" w:rsidR="00187268" w:rsidRPr="00187268" w:rsidRDefault="00187268" w:rsidP="00187268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8.2. Büyük Jüri çalışma esasları</w:t>
      </w:r>
    </w:p>
    <w:p w14:paraId="15FD51BE" w14:textId="77777777" w:rsidR="00187268" w:rsidRPr="00187268" w:rsidRDefault="00187268" w:rsidP="00187268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 xml:space="preserve">Büyük Jüri Başkanı Festival Direktörü veya Artistik </w:t>
      </w:r>
      <w:proofErr w:type="spellStart"/>
      <w:r w:rsidRPr="00187268">
        <w:rPr>
          <w:rFonts w:ascii="Arial" w:eastAsia="Times New Roman" w:hAnsi="Arial" w:cs="Arial"/>
          <w:sz w:val="24"/>
          <w:szCs w:val="24"/>
          <w:lang w:eastAsia="tr-TR"/>
        </w:rPr>
        <w:t>Direktörü’nün</w:t>
      </w:r>
      <w:proofErr w:type="spellEnd"/>
      <w:r w:rsidRPr="00187268">
        <w:rPr>
          <w:rFonts w:ascii="Arial" w:eastAsia="Times New Roman" w:hAnsi="Arial" w:cs="Arial"/>
          <w:sz w:val="24"/>
          <w:szCs w:val="24"/>
          <w:lang w:eastAsia="tr-TR"/>
        </w:rPr>
        <w:t xml:space="preserve"> davetiyle belirlenir.</w:t>
      </w:r>
    </w:p>
    <w:p w14:paraId="3235B479" w14:textId="77777777" w:rsidR="00187268" w:rsidRPr="00187268" w:rsidRDefault="00187268" w:rsidP="00187268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 xml:space="preserve">Büyük Jüri festivalin belirlediği bir </w:t>
      </w:r>
      <w:proofErr w:type="gramStart"/>
      <w:r w:rsidRPr="00187268">
        <w:rPr>
          <w:rFonts w:ascii="Arial" w:eastAsia="Times New Roman" w:hAnsi="Arial" w:cs="Arial"/>
          <w:sz w:val="24"/>
          <w:szCs w:val="24"/>
          <w:lang w:eastAsia="tr-TR"/>
        </w:rPr>
        <w:t>mekanda</w:t>
      </w:r>
      <w:proofErr w:type="gramEnd"/>
      <w:r w:rsidRPr="00187268">
        <w:rPr>
          <w:rFonts w:ascii="Arial" w:eastAsia="Times New Roman" w:hAnsi="Arial" w:cs="Arial"/>
          <w:sz w:val="24"/>
          <w:szCs w:val="24"/>
          <w:lang w:eastAsia="tr-TR"/>
        </w:rPr>
        <w:t xml:space="preserve"> gösterimlerden bağımsız toplanır.</w:t>
      </w:r>
    </w:p>
    <w:p w14:paraId="5159669D" w14:textId="77777777" w:rsidR="00187268" w:rsidRPr="00187268" w:rsidRDefault="00187268" w:rsidP="0018726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Büyük Jüri değerlendirmesini, oy birliği sağlayarak veya salt çoğunluk ile yapar. Bu yöntemlerle sonuç alamadığı takdirde, puanlama yöntemini uygular. Puanlama sisteminde eşitlik olması durumunda Jüri Başkanı’nın oyu 2 sayılır. </w:t>
      </w:r>
    </w:p>
    <w:p w14:paraId="6DC27B03" w14:textId="77777777" w:rsidR="00187268" w:rsidRPr="00187268" w:rsidRDefault="00187268" w:rsidP="00187268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Büyük Jüri değerlendirme sonuçlarını, bir tutanakla tespit edip imza altına alır.</w:t>
      </w:r>
    </w:p>
    <w:p w14:paraId="58F60418" w14:textId="77777777" w:rsidR="00187268" w:rsidRPr="00187268" w:rsidRDefault="00187268" w:rsidP="0018726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Tüm tutanaklar Jüri Başkanı tarafından, Festival Yönetimi adına Artistik Direktör, Festival Direktörü veya Jüri Sekreteri’ne teslim edilir. </w:t>
      </w:r>
    </w:p>
    <w:p w14:paraId="08DB4C4B" w14:textId="74FA0485" w:rsidR="00187268" w:rsidRPr="00187268" w:rsidRDefault="00187268" w:rsidP="00187268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87268">
        <w:rPr>
          <w:rFonts w:ascii="Arial" w:eastAsia="Times New Roman" w:hAnsi="Arial" w:cs="Arial"/>
          <w:sz w:val="24"/>
          <w:szCs w:val="24"/>
          <w:lang w:eastAsia="tr-TR"/>
        </w:rPr>
        <w:t>Sonuçlar açılış töreninde açıklanır.</w:t>
      </w:r>
    </w:p>
    <w:sectPr w:rsidR="00187268" w:rsidRPr="0018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13C"/>
    <w:multiLevelType w:val="multilevel"/>
    <w:tmpl w:val="AD16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D62A7"/>
    <w:multiLevelType w:val="multilevel"/>
    <w:tmpl w:val="D3E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72335"/>
    <w:multiLevelType w:val="hybridMultilevel"/>
    <w:tmpl w:val="4B6AB4CC"/>
    <w:lvl w:ilvl="0" w:tplc="71869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22792"/>
    <w:multiLevelType w:val="multilevel"/>
    <w:tmpl w:val="B05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F61B4"/>
    <w:multiLevelType w:val="multilevel"/>
    <w:tmpl w:val="DDC2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8498932">
    <w:abstractNumId w:val="0"/>
  </w:num>
  <w:num w:numId="2" w16cid:durableId="1355036659">
    <w:abstractNumId w:val="4"/>
  </w:num>
  <w:num w:numId="3" w16cid:durableId="832766807">
    <w:abstractNumId w:val="1"/>
  </w:num>
  <w:num w:numId="4" w16cid:durableId="1275017098">
    <w:abstractNumId w:val="3"/>
  </w:num>
  <w:num w:numId="5" w16cid:durableId="1275016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68"/>
    <w:rsid w:val="001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B9C4"/>
  <w15:chartTrackingRefBased/>
  <w15:docId w15:val="{05892B4F-97B5-433A-A136-9EDE7A86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87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8726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8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87268"/>
  </w:style>
  <w:style w:type="paragraph" w:styleId="ListeParagraf">
    <w:name w:val="List Paragraph"/>
    <w:basedOn w:val="Normal"/>
    <w:uiPriority w:val="34"/>
    <w:qFormat/>
    <w:rsid w:val="0018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2022-07-11T09:39:00Z</dcterms:created>
  <dcterms:modified xsi:type="dcterms:W3CDTF">2022-07-11T09:40:00Z</dcterms:modified>
</cp:coreProperties>
</file>