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606D" w14:textId="6740573E" w:rsidR="00DE2E9D" w:rsidRPr="00DE2E9D" w:rsidRDefault="00DE2E9D" w:rsidP="00DE2E9D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E0E0E"/>
          <w:kern w:val="0"/>
          <w:sz w:val="40"/>
          <w:szCs w:val="40"/>
          <w:lang w:eastAsia="tr-TR"/>
          <w14:ligatures w14:val="none"/>
        </w:rPr>
      </w:pPr>
      <w:r w:rsidRPr="00DE2E9D">
        <w:rPr>
          <w:rFonts w:ascii="Arial" w:eastAsia="Times New Roman" w:hAnsi="Arial" w:cs="Arial"/>
          <w:b/>
          <w:bCs/>
          <w:color w:val="0E0E0E"/>
          <w:kern w:val="0"/>
          <w:sz w:val="40"/>
          <w:szCs w:val="40"/>
          <w:lang w:eastAsia="tr-TR"/>
          <w14:ligatures w14:val="none"/>
        </w:rPr>
        <w:t>2</w:t>
      </w:r>
      <w:r w:rsidRPr="00DE2E9D">
        <w:rPr>
          <w:rFonts w:ascii="Arial" w:eastAsia="Times New Roman" w:hAnsi="Arial" w:cs="Arial"/>
          <w:b/>
          <w:bCs/>
          <w:color w:val="0E0E0E"/>
          <w:kern w:val="0"/>
          <w:sz w:val="40"/>
          <w:szCs w:val="40"/>
          <w:lang w:eastAsia="tr-TR"/>
          <w14:ligatures w14:val="none"/>
        </w:rPr>
        <w:t>.</w:t>
      </w:r>
      <w:r w:rsidRPr="00DE2E9D">
        <w:rPr>
          <w:rFonts w:ascii="Arial" w:eastAsia="Times New Roman" w:hAnsi="Arial" w:cs="Arial"/>
          <w:b/>
          <w:bCs/>
          <w:color w:val="0E0E0E"/>
          <w:kern w:val="0"/>
          <w:sz w:val="40"/>
          <w:szCs w:val="40"/>
          <w:lang w:eastAsia="tr-TR"/>
          <w14:ligatures w14:val="none"/>
        </w:rPr>
        <w:t xml:space="preserve"> </w:t>
      </w:r>
      <w:r w:rsidRPr="00DE2E9D">
        <w:rPr>
          <w:rFonts w:ascii="Arial" w:eastAsia="Times New Roman" w:hAnsi="Arial" w:cs="Arial"/>
          <w:b/>
          <w:bCs/>
          <w:color w:val="0E0E0E"/>
          <w:kern w:val="0"/>
          <w:sz w:val="40"/>
          <w:szCs w:val="40"/>
          <w:lang w:eastAsia="tr-TR"/>
          <w14:ligatures w14:val="none"/>
        </w:rPr>
        <w:t>EVRENSEL BİLİMKURGU VE FANTASTİK FİLMLER FESTİVALİ ULUSLARARASI CGI ÖDÜLÜ YARIŞMASI YÖNETMELİĞİ 202</w:t>
      </w:r>
      <w:r w:rsidRPr="00DE2E9D">
        <w:rPr>
          <w:rFonts w:ascii="Arial" w:eastAsia="Times New Roman" w:hAnsi="Arial" w:cs="Arial"/>
          <w:b/>
          <w:bCs/>
          <w:color w:val="0E0E0E"/>
          <w:kern w:val="0"/>
          <w:sz w:val="40"/>
          <w:szCs w:val="40"/>
          <w:lang w:eastAsia="tr-TR"/>
          <w14:ligatures w14:val="none"/>
        </w:rPr>
        <w:t>3</w:t>
      </w:r>
    </w:p>
    <w:p w14:paraId="0A4B0E77" w14:textId="77777777" w:rsidR="00DE2E9D" w:rsidRPr="00DE2E9D" w:rsidRDefault="00DE2E9D" w:rsidP="00DE2E9D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DE2E9D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1-AMAÇ</w:t>
      </w:r>
    </w:p>
    <w:p w14:paraId="7C76AF0A" w14:textId="77777777" w:rsidR="00DE2E9D" w:rsidRPr="00DE2E9D" w:rsidRDefault="00DE2E9D" w:rsidP="00DE2E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DE2E9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Uluslararası Bilim ve Sanat Yaratıcıları Derneği’nin başlattığı tür sineması ürünlerinin daha çok yayılması ile yerli ve yabancı üreticilerini buluşturmayı hedefleyen bir festival.</w:t>
      </w:r>
    </w:p>
    <w:p w14:paraId="7025FB3B" w14:textId="77777777" w:rsidR="00DE2E9D" w:rsidRPr="00DE2E9D" w:rsidRDefault="00DE2E9D" w:rsidP="00DE2E9D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DE2E9D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2-YARIŞMA TARİHİ</w:t>
      </w:r>
    </w:p>
    <w:p w14:paraId="7C23F626" w14:textId="6BCCF44B" w:rsidR="00DE2E9D" w:rsidRPr="00DE2E9D" w:rsidRDefault="00DE2E9D" w:rsidP="00DE2E9D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DE2E9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1.Evrensel Bilimkurgu ve Fantastik Filmler Festivali </w:t>
      </w:r>
      <w:proofErr w:type="gramStart"/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0</w:t>
      </w:r>
      <w:r w:rsidRPr="00DE2E9D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1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 xml:space="preserve"> </w:t>
      </w:r>
      <w:r w:rsidRPr="00DE2E9D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-</w:t>
      </w:r>
      <w:proofErr w:type="gramEnd"/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 xml:space="preserve"> </w:t>
      </w:r>
      <w:r w:rsidRPr="00DE2E9D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15 Eylül</w:t>
      </w:r>
      <w:r w:rsidRPr="00DE2E9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 tarihleri arasında yapılacaktır. </w:t>
      </w:r>
    </w:p>
    <w:p w14:paraId="0AA7096B" w14:textId="77777777" w:rsidR="00DE2E9D" w:rsidRPr="00DE2E9D" w:rsidRDefault="00DE2E9D" w:rsidP="00DE2E9D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DE2E9D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3-FESTİVAL YÖNETİMİ  </w:t>
      </w:r>
    </w:p>
    <w:p w14:paraId="4520F9DB" w14:textId="77777777" w:rsidR="00DE2E9D" w:rsidRPr="00DE2E9D" w:rsidRDefault="00DE2E9D" w:rsidP="00DE2E9D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DE2E9D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Karar Verme Yetkilisi</w:t>
      </w:r>
    </w:p>
    <w:p w14:paraId="1D1E11F0" w14:textId="265C0350" w:rsidR="00DE2E9D" w:rsidRPr="00DE2E9D" w:rsidRDefault="00DE2E9D" w:rsidP="00DE2E9D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0</w:t>
      </w:r>
      <w:r w:rsidRPr="00DE2E9D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1 Ocak 2022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 xml:space="preserve"> </w:t>
      </w:r>
      <w:r w:rsidRPr="00DE2E9D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 xml:space="preserve">-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0</w:t>
      </w:r>
      <w:r w:rsidRPr="00DE2E9D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1 Ocak 2023</w:t>
      </w:r>
      <w:r w:rsidRPr="00DE2E9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 arasında dünya prömiyerini yapmış filmler değerlendirmeye alınır.</w:t>
      </w:r>
    </w:p>
    <w:p w14:paraId="25A2F3B0" w14:textId="77777777" w:rsidR="00DE2E9D" w:rsidRPr="00DE2E9D" w:rsidRDefault="00DE2E9D" w:rsidP="00DE2E9D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DE2E9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Fantastik ve bilimkurgu türündeki eserler kurmaca, animasyon ve belgesel olması fark etmeksizin değerlendirmeye alınır.</w:t>
      </w:r>
    </w:p>
    <w:p w14:paraId="776B760F" w14:textId="77777777" w:rsidR="00DE2E9D" w:rsidRPr="00DE2E9D" w:rsidRDefault="00DE2E9D" w:rsidP="00DE2E9D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DE2E9D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4-YARIŞMA TÜRÜ</w:t>
      </w:r>
    </w:p>
    <w:p w14:paraId="709D1675" w14:textId="77777777" w:rsidR="00DE2E9D" w:rsidRPr="00DE2E9D" w:rsidRDefault="00DE2E9D" w:rsidP="00DE2E9D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DE2E9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Bu yönetmelik kuralları çerçevesinde yapılacak olan 2. Evrensel Bilimkurgu ve Fantastik Filmler Festivali CGI Ödülü Yarışması’nda 60 dakikanın üzerinde </w:t>
      </w:r>
      <w:r w:rsidRPr="00DE2E9D">
        <w:rPr>
          <w:rFonts w:ascii="Arial" w:eastAsia="Times New Roman" w:hAnsi="Arial" w:cs="Arial"/>
          <w:i/>
          <w:iCs/>
          <w:kern w:val="0"/>
          <w:sz w:val="24"/>
          <w:szCs w:val="24"/>
          <w:lang w:eastAsia="tr-TR"/>
          <w14:ligatures w14:val="none"/>
        </w:rPr>
        <w:t>‘uzun metraj’ </w:t>
      </w:r>
      <w:r w:rsidRPr="00DE2E9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eserlerin içerisinden bir seçim yapmak zorunludur.</w:t>
      </w:r>
    </w:p>
    <w:p w14:paraId="55736DD4" w14:textId="77777777" w:rsidR="00DE2E9D" w:rsidRPr="00DE2E9D" w:rsidRDefault="00DE2E9D" w:rsidP="00DE2E9D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DE2E9D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5-ÖDÜLLER</w:t>
      </w:r>
    </w:p>
    <w:p w14:paraId="48494A70" w14:textId="77777777" w:rsidR="00DE2E9D" w:rsidRPr="00DE2E9D" w:rsidRDefault="00DE2E9D" w:rsidP="00DE2E9D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DE2E9D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Uluslararası Uzun Metraj Film Yarışması Ödülleri</w:t>
      </w:r>
    </w:p>
    <w:p w14:paraId="3EB97E28" w14:textId="77777777" w:rsidR="00DE2E9D" w:rsidRPr="00DE2E9D" w:rsidRDefault="00DE2E9D" w:rsidP="00DE2E9D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DE2E9D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Çok yakında açıklanacaktır.</w:t>
      </w:r>
    </w:p>
    <w:p w14:paraId="6D29ABB4" w14:textId="77777777" w:rsidR="00DE2E9D" w:rsidRPr="00DE2E9D" w:rsidRDefault="00DE2E9D" w:rsidP="00DE2E9D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DE2E9D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6-ÖDÜLLERİN VERİLMESİ</w:t>
      </w:r>
    </w:p>
    <w:p w14:paraId="72AD1D29" w14:textId="77777777" w:rsidR="00DE2E9D" w:rsidRPr="00DE2E9D" w:rsidRDefault="00DE2E9D" w:rsidP="00DE2E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DE2E9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Heykelcikler İstanbul’daki açılış veya kapanış töreninde verilir.</w:t>
      </w:r>
    </w:p>
    <w:p w14:paraId="7644A900" w14:textId="77777777" w:rsidR="00DE2E9D" w:rsidRPr="00DE2E9D" w:rsidRDefault="00DE2E9D" w:rsidP="00DE2E9D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DE2E9D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Festival Etkinliklerine ve Ödül Törenine Katılım </w:t>
      </w:r>
    </w:p>
    <w:p w14:paraId="43144FA0" w14:textId="77777777" w:rsidR="00DE2E9D" w:rsidRPr="00DE2E9D" w:rsidRDefault="00DE2E9D" w:rsidP="00DE2E9D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DE2E9D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7.1.</w:t>
      </w:r>
      <w:r w:rsidRPr="00DE2E9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 Akçeli ödüller, hak sahiplerine en geç festival bitiminden itibaren 6 ay içerisinde ödenecektir.</w:t>
      </w:r>
    </w:p>
    <w:p w14:paraId="0C998410" w14:textId="77777777" w:rsidR="00DE2E9D" w:rsidRDefault="00DE2E9D" w:rsidP="00DE2E9D">
      <w:pPr>
        <w:spacing w:beforeAutospacing="1" w:after="0" w:afterAutospacing="1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</w:pPr>
    </w:p>
    <w:p w14:paraId="7D3F72E1" w14:textId="30C4E532" w:rsidR="00DE2E9D" w:rsidRPr="00DE2E9D" w:rsidRDefault="00DE2E9D" w:rsidP="00DE2E9D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DE2E9D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lastRenderedPageBreak/>
        <w:t>8. SEÇİCİ KURULLAR</w:t>
      </w:r>
    </w:p>
    <w:p w14:paraId="06272611" w14:textId="77777777" w:rsidR="00DE2E9D" w:rsidRPr="00DE2E9D" w:rsidRDefault="00DE2E9D" w:rsidP="00DE2E9D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DE2E9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Festival Direktörü ve Artistik Direktörü seçici kurullarda, oy hakkı olmayan, yarışma yönetmeliğinin uygulanmasına yardımcı olmak amacıyla bir gözlemci Jüri Sekreteri bulundurur.</w:t>
      </w:r>
    </w:p>
    <w:p w14:paraId="26EC0543" w14:textId="77777777" w:rsidR="00DE2E9D" w:rsidRPr="00DE2E9D" w:rsidRDefault="00DE2E9D" w:rsidP="00DE2E9D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DE2E9D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Yarışma için bir ayrı seçici kurul görev yapar</w:t>
      </w:r>
    </w:p>
    <w:p w14:paraId="47929FD3" w14:textId="77777777" w:rsidR="00DE2E9D" w:rsidRPr="00DE2E9D" w:rsidRDefault="00DE2E9D" w:rsidP="00DE2E9D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DE2E9D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1-</w:t>
      </w:r>
      <w:r w:rsidRPr="00DE2E9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Büyük Jüri       </w:t>
      </w:r>
    </w:p>
    <w:p w14:paraId="5F0A3C3D" w14:textId="77777777" w:rsidR="00DE2E9D" w:rsidRPr="00DE2E9D" w:rsidRDefault="00DE2E9D" w:rsidP="00DE2E9D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DE2E9D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8.1. Büyük Jüri</w:t>
      </w:r>
    </w:p>
    <w:p w14:paraId="26B5E127" w14:textId="77777777" w:rsidR="00DE2E9D" w:rsidRPr="00DE2E9D" w:rsidRDefault="00DE2E9D" w:rsidP="00DE2E9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DE2E9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Son değerlendirme Büyük Jüri tarafından 20 Eylül 2023</w:t>
      </w:r>
      <w:r w:rsidRPr="00DE2E9D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 </w:t>
      </w:r>
      <w:r w:rsidRPr="00DE2E9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tarihinde yapılır.</w:t>
      </w:r>
    </w:p>
    <w:p w14:paraId="2A8B6BB6" w14:textId="77777777" w:rsidR="00DE2E9D" w:rsidRPr="00DE2E9D" w:rsidRDefault="00DE2E9D" w:rsidP="00DE2E9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DE2E9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Büyük Jüri, Evrensel Bilimkurgu ve Fantastik Filmler Festivali yönetimi tarafından, sinema ve sanat dünyasından isimlerden 3-7 kişinin katılımı ile oluşturulur.</w:t>
      </w:r>
      <w:r w:rsidRPr="00DE2E9D">
        <w:rPr>
          <w:rFonts w:ascii="Arial" w:eastAsia="Times New Roman" w:hAnsi="Arial" w:cs="Arial"/>
          <w:kern w:val="0"/>
          <w:sz w:val="24"/>
          <w:szCs w:val="24"/>
          <w:vertAlign w:val="superscript"/>
          <w:lang w:eastAsia="tr-TR"/>
          <w14:ligatures w14:val="none"/>
        </w:rPr>
        <w:t> </w:t>
      </w:r>
    </w:p>
    <w:p w14:paraId="41AFF717" w14:textId="77777777" w:rsidR="00DE2E9D" w:rsidRPr="00DE2E9D" w:rsidRDefault="00DE2E9D" w:rsidP="00DE2E9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DE2E9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Büyük Jüri çalışmalarına, zorlayıcı bir neden ortaya çıkması durumunda, katılamayan üyeler olursa; </w:t>
      </w:r>
      <w:proofErr w:type="spellStart"/>
      <w:r w:rsidRPr="00DE2E9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Fesival</w:t>
      </w:r>
      <w:proofErr w:type="spellEnd"/>
      <w:r w:rsidRPr="00DE2E9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 Artistik Direktörü, katılamayan üyenin yerine yeni bir üyenin ivedi olarak belirlenmesi ve çalışmalara katılması uygulamasını yapar. </w:t>
      </w:r>
    </w:p>
    <w:p w14:paraId="16A6FC42" w14:textId="77777777" w:rsidR="00DE2E9D" w:rsidRPr="00DE2E9D" w:rsidRDefault="00DE2E9D" w:rsidP="00DE2E9D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DE2E9D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8.2. Büyük Jüri çalışma esasları</w:t>
      </w:r>
    </w:p>
    <w:p w14:paraId="1F282DB8" w14:textId="77777777" w:rsidR="00DE2E9D" w:rsidRPr="00DE2E9D" w:rsidRDefault="00DE2E9D" w:rsidP="00DE2E9D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DE2E9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Büyük Jüri Başkanı Festival Artistik Direktörü, Direktörü veya İdari </w:t>
      </w:r>
      <w:proofErr w:type="spellStart"/>
      <w:r w:rsidRPr="00DE2E9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Direktörü’nün</w:t>
      </w:r>
      <w:proofErr w:type="spellEnd"/>
      <w:r w:rsidRPr="00DE2E9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 davetiyle belirlenir.</w:t>
      </w:r>
    </w:p>
    <w:p w14:paraId="636EB918" w14:textId="77777777" w:rsidR="00DE2E9D" w:rsidRPr="00DE2E9D" w:rsidRDefault="00DE2E9D" w:rsidP="00DE2E9D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DE2E9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Büyük Jüri festivalin belirlediği bir </w:t>
      </w:r>
      <w:proofErr w:type="gramStart"/>
      <w:r w:rsidRPr="00DE2E9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mekanda</w:t>
      </w:r>
      <w:proofErr w:type="gramEnd"/>
      <w:r w:rsidRPr="00DE2E9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 gösterimlerden bağımsız toplanır.</w:t>
      </w:r>
    </w:p>
    <w:p w14:paraId="29BFB1F9" w14:textId="77777777" w:rsidR="00DE2E9D" w:rsidRPr="00DE2E9D" w:rsidRDefault="00DE2E9D" w:rsidP="00DE2E9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DE2E9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Büyük Jüri değerlendirmesini, oy birliği sağlayarak veya salt çoğunluk ile yapar. Bu yöntemlerle sonuç alamadığı takdirde, puanlama yöntemini uygular. Puanlama sisteminde eşitlik olması durumunda Jüri Başkanı’nın oyu 2 sayılır. </w:t>
      </w:r>
    </w:p>
    <w:p w14:paraId="3A1B78A5" w14:textId="77777777" w:rsidR="00DE2E9D" w:rsidRPr="00DE2E9D" w:rsidRDefault="00DE2E9D" w:rsidP="00DE2E9D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DE2E9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Büyük Jüri değerlendirme sonuçlarını, bir tutanakla tespit edip imza altına alır.</w:t>
      </w:r>
    </w:p>
    <w:p w14:paraId="4AF02DF4" w14:textId="77777777" w:rsidR="00DE2E9D" w:rsidRPr="00DE2E9D" w:rsidRDefault="00DE2E9D" w:rsidP="00DE2E9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DE2E9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Tüm tutanaklar Jüri Başkanı tarafından, Festival Yönetimi adına İdari Direktör, Direktör, Artistik Direktör veya Jüri Sekreteri’ne teslim edilir. </w:t>
      </w:r>
    </w:p>
    <w:p w14:paraId="691EC9BD" w14:textId="4B3B2987" w:rsidR="00147A57" w:rsidRPr="00DE2E9D" w:rsidRDefault="00DE2E9D" w:rsidP="00DE2E9D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DE2E9D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Sonuçlar açılış töreninde açıklanır.</w:t>
      </w:r>
    </w:p>
    <w:sectPr w:rsidR="00147A57" w:rsidRPr="00DE2E9D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412"/>
    <w:multiLevelType w:val="multilevel"/>
    <w:tmpl w:val="09D6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23E40"/>
    <w:multiLevelType w:val="multilevel"/>
    <w:tmpl w:val="E042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A0230B"/>
    <w:multiLevelType w:val="multilevel"/>
    <w:tmpl w:val="30D4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9F2E3B"/>
    <w:multiLevelType w:val="multilevel"/>
    <w:tmpl w:val="97DC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6745102">
    <w:abstractNumId w:val="3"/>
  </w:num>
  <w:num w:numId="2" w16cid:durableId="1296250861">
    <w:abstractNumId w:val="1"/>
  </w:num>
  <w:num w:numId="3" w16cid:durableId="934483758">
    <w:abstractNumId w:val="2"/>
  </w:num>
  <w:num w:numId="4" w16cid:durableId="2011178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9D"/>
    <w:rsid w:val="00147A57"/>
    <w:rsid w:val="00383653"/>
    <w:rsid w:val="00DE2E9D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FF00"/>
  <w15:chartTrackingRefBased/>
  <w15:docId w15:val="{97DD6949-07EF-42B9-AEEB-02FCD461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E2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E2E9D"/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E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customStyle="1" w:styleId="apple-converted-space">
    <w:name w:val="apple-converted-space"/>
    <w:basedOn w:val="VarsaylanParagrafYazTipi"/>
    <w:rsid w:val="00DE2E9D"/>
  </w:style>
  <w:style w:type="paragraph" w:styleId="ListeParagraf">
    <w:name w:val="List Paragraph"/>
    <w:basedOn w:val="Normal"/>
    <w:uiPriority w:val="34"/>
    <w:qFormat/>
    <w:rsid w:val="00DE2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9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0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2023-08-14T11:19:00Z</dcterms:created>
  <dcterms:modified xsi:type="dcterms:W3CDTF">2023-08-14T11:21:00Z</dcterms:modified>
</cp:coreProperties>
</file>