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2C0C" w14:textId="54EEA47E" w:rsidR="00D04ABB" w:rsidRPr="00C71C31" w:rsidRDefault="00C71C31" w:rsidP="00C71C31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C71C31">
        <w:rPr>
          <w:rFonts w:ascii="Times New Roman" w:hAnsi="Times New Roman" w:cs="Times New Roman"/>
          <w:b/>
          <w:bCs/>
          <w:sz w:val="40"/>
          <w:szCs w:val="40"/>
        </w:rPr>
        <w:t xml:space="preserve">7. </w:t>
      </w:r>
      <w:r w:rsidR="00D04ABB" w:rsidRPr="00C71C31">
        <w:rPr>
          <w:rFonts w:ascii="Times New Roman" w:hAnsi="Times New Roman" w:cs="Times New Roman"/>
          <w:b/>
          <w:bCs/>
          <w:sz w:val="40"/>
          <w:szCs w:val="40"/>
        </w:rPr>
        <w:t>Uluslararası Kadın Yönetmenler Festivali</w:t>
      </w:r>
    </w:p>
    <w:p w14:paraId="0E69ACD3" w14:textId="77777777" w:rsidR="00C71C31" w:rsidRPr="00C71C31" w:rsidRDefault="00C71C31" w:rsidP="00C71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CFB36E" w14:textId="3F285332" w:rsidR="00D04ABB" w:rsidRPr="00C71C31" w:rsidRDefault="00D04ABB" w:rsidP="00C71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Kadın Yönetmenler Derneği tarafından 26 </w:t>
      </w:r>
      <w:proofErr w:type="gramStart"/>
      <w:r w:rsidRPr="00C71C31">
        <w:rPr>
          <w:rFonts w:ascii="Times New Roman" w:hAnsi="Times New Roman" w:cs="Times New Roman"/>
          <w:sz w:val="24"/>
          <w:szCs w:val="24"/>
        </w:rPr>
        <w:t>Şubat</w:t>
      </w:r>
      <w:r w:rsidR="00944157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4157">
        <w:rPr>
          <w:rFonts w:ascii="Times New Roman" w:hAnsi="Times New Roman" w:cs="Times New Roman"/>
          <w:sz w:val="24"/>
          <w:szCs w:val="24"/>
        </w:rPr>
        <w:t xml:space="preserve"> 0</w:t>
      </w:r>
      <w:r w:rsidRPr="00C71C31">
        <w:rPr>
          <w:rFonts w:ascii="Times New Roman" w:hAnsi="Times New Roman" w:cs="Times New Roman"/>
          <w:sz w:val="24"/>
          <w:szCs w:val="24"/>
        </w:rPr>
        <w:t>2 Mart 2024 tarihleri arasında İzmir Büyükşehir Belediyesi’nin katkılarıyla, Avrupa Sivil Düşün Projesi desteğiyle, Türk Tuborg A.</w:t>
      </w:r>
      <w:r w:rsidR="00C71C31">
        <w:rPr>
          <w:rFonts w:ascii="Times New Roman" w:hAnsi="Times New Roman" w:cs="Times New Roman"/>
          <w:sz w:val="24"/>
          <w:szCs w:val="24"/>
        </w:rPr>
        <w:t xml:space="preserve"> </w:t>
      </w:r>
      <w:r w:rsidRPr="00C71C31">
        <w:rPr>
          <w:rFonts w:ascii="Times New Roman" w:hAnsi="Times New Roman" w:cs="Times New Roman"/>
          <w:sz w:val="24"/>
          <w:szCs w:val="24"/>
        </w:rPr>
        <w:t xml:space="preserve">Ş. ve Megapol Sponsorluğunda düzenlenecek olan Türkiye’nin ikinci en büyük uluslararası film festivali 7. Uluslararası Kadın Yönetmenler Festivali’nin finalist film seçkileri belli oldu. </w:t>
      </w:r>
    </w:p>
    <w:p w14:paraId="79237273" w14:textId="77777777" w:rsidR="00D04ABB" w:rsidRPr="00C71C31" w:rsidRDefault="00D04ABB" w:rsidP="00C71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proofErr w:type="gramStart"/>
      <w:r w:rsidRPr="00C71C31">
        <w:rPr>
          <w:rFonts w:ascii="Times New Roman" w:hAnsi="Times New Roman" w:cs="Times New Roman"/>
          <w:sz w:val="24"/>
          <w:szCs w:val="24"/>
        </w:rPr>
        <w:t>A.Ayben</w:t>
      </w:r>
      <w:proofErr w:type="spellEnd"/>
      <w:proofErr w:type="gramEnd"/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Altunç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, yönetmen Dilek Çolak, yönetmen Ebru Özyurt, kurgucu Fatoş Yapıcı, Dr.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Fetay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Soykan, Dr. Öğr. Üyesi Ozan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Otan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ve Doç. Dr. Ragıp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Taranç’ın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yer alığı ön jüri, 55 ülkeden gelen 374 film arasından finalistleri belirledi. 27 ülkeden 77 filmin yarışacağı ve gösterileceği filmler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İstinyePark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Teras Renk Sineması ve Türkan Saylan Kültür Merkezi’nde sinemaseverler ile buluşacak. </w:t>
      </w:r>
    </w:p>
    <w:p w14:paraId="47A7B480" w14:textId="77777777" w:rsidR="00C71C31" w:rsidRPr="00C71C31" w:rsidRDefault="00C71C31" w:rsidP="00C71C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EAB0C5" w14:textId="77777777" w:rsidR="00D04ABB" w:rsidRDefault="00D04ABB" w:rsidP="00C71C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1C31">
        <w:rPr>
          <w:rFonts w:ascii="Times New Roman" w:hAnsi="Times New Roman" w:cs="Times New Roman"/>
          <w:sz w:val="24"/>
          <w:szCs w:val="24"/>
        </w:rPr>
        <w:t xml:space="preserve">Ayrıca bu yıl ilk kez düzenlenecek olan </w:t>
      </w:r>
      <w:proofErr w:type="spellStart"/>
      <w:r w:rsidRPr="00C71C31">
        <w:rPr>
          <w:rFonts w:ascii="Times New Roman" w:hAnsi="Times New Roman" w:cs="Times New Roman"/>
          <w:sz w:val="24"/>
          <w:szCs w:val="24"/>
        </w:rPr>
        <w:t>İZKF’den</w:t>
      </w:r>
      <w:proofErr w:type="spellEnd"/>
      <w:r w:rsidRPr="00C71C31">
        <w:rPr>
          <w:rFonts w:ascii="Times New Roman" w:hAnsi="Times New Roman" w:cs="Times New Roman"/>
          <w:sz w:val="24"/>
          <w:szCs w:val="24"/>
        </w:rPr>
        <w:t xml:space="preserve"> ödül alan “İzmir’den Karakter Yaratmak Proje Geliştirme Atölyeleri” ise İzmir Ticaret Odası’nda gerçekleştirilecek. “Olmazlara İnat” sloganıyla 7. kez düzenlenecek olan festivalde kadın yönetmenler Altın Makara için yarışacak.</w:t>
      </w:r>
    </w:p>
    <w:sectPr w:rsidR="00D0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B"/>
    <w:rsid w:val="00176BCE"/>
    <w:rsid w:val="00654ED7"/>
    <w:rsid w:val="00944157"/>
    <w:rsid w:val="00B43FFF"/>
    <w:rsid w:val="00C71C31"/>
    <w:rsid w:val="00D04ABB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5B6A"/>
  <w15:chartTrackingRefBased/>
  <w15:docId w15:val="{ECEAE33B-348B-41D7-9E87-8C4A9E2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6</cp:revision>
  <dcterms:created xsi:type="dcterms:W3CDTF">2024-02-09T17:54:00Z</dcterms:created>
  <dcterms:modified xsi:type="dcterms:W3CDTF">2024-02-12T21:18:00Z</dcterms:modified>
</cp:coreProperties>
</file>