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08" w:rsidRPr="00B96D08" w:rsidRDefault="005047F7" w:rsidP="00B96D08">
      <w:pPr>
        <w:pStyle w:val="AralkYok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Avrupa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Filmleri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de</w:t>
      </w:r>
      <w:r w:rsidR="00B96D08">
        <w:rPr>
          <w:rFonts w:ascii="Times New Roman" w:eastAsia="Times New Roman" w:hAnsi="Times New Roman" w:cs="Times New Roman"/>
          <w:b/>
          <w:sz w:val="40"/>
          <w:szCs w:val="40"/>
        </w:rPr>
        <w:t xml:space="preserve"> AF </w:t>
      </w:r>
      <w:proofErr w:type="spellStart"/>
      <w:r w:rsidR="00B96D08">
        <w:rPr>
          <w:rFonts w:ascii="Times New Roman" w:eastAsia="Times New Roman" w:hAnsi="Times New Roman" w:cs="Times New Roman"/>
          <w:b/>
          <w:sz w:val="40"/>
          <w:szCs w:val="40"/>
        </w:rPr>
        <w:t>Media</w:t>
      </w:r>
      <w:r w:rsidR="00B96D08" w:rsidRPr="00B96D08">
        <w:rPr>
          <w:rFonts w:ascii="Times New Roman" w:eastAsia="Times New Roman" w:hAnsi="Times New Roman" w:cs="Times New Roman"/>
          <w:b/>
          <w:sz w:val="40"/>
          <w:szCs w:val="40"/>
        </w:rPr>
        <w:t>‘dan</w:t>
      </w:r>
      <w:proofErr w:type="spellEnd"/>
      <w:r w:rsidR="00B96D08" w:rsidRPr="00B96D08">
        <w:rPr>
          <w:rFonts w:ascii="Times New Roman" w:eastAsia="Times New Roman" w:hAnsi="Times New Roman" w:cs="Times New Roman"/>
          <w:b/>
          <w:sz w:val="40"/>
          <w:szCs w:val="40"/>
        </w:rPr>
        <w:t>…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sinemaseverlerle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buluşturan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Posthumos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yapımı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fimlerin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dağıtımına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başlıyor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Adını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kez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Avrupa‘daki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Türkler'e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yaptığı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televizyon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programları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duyuran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danışmanlığı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TIMS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ortaklaşa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gerçekleştirdiği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Avrupa‘dan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rkiye‘deki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TV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kanalları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çekilen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dizi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olma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özelliği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Manyak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Dükkan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projesiyle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faaliyetlerini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çesitlendirerek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sürdürdü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2011‘den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Avrupa‘daki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sinemalara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yapımı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dağıtımına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seyirciyle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buluşturuyor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Evim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Sensin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ettigi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gişe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başarısı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Almanya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Dağıtımcılar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Dağıtımcı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Ödülü´ne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layık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girdiği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pazarında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Evim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ensin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Bakü‘de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20 bin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seyirciye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ulaşma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başarısını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gösterdi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beraberinde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bulma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ansını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getirdi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genelinde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dağıttığı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sayısını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dörte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cıkartan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„Recep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Ivedik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4“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yakaladığı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90 bin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seyirci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rakamıyla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başarılarına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yenisini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ekledi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aralarında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,“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Gelecek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Uzun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Surer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“, “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Gözetleme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Kulesi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bulundugu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festival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desteklemeyi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misyon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edinen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sezonunda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Yozgat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Blues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Avrupa‘daki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sinemaseverlerle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buluşturacak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pazarına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yapımı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girmeyi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hedefleyen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POSTHUMOUS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denemesini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gerçeklestiriyor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POSTHUMOUS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Ekim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Almanya“da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izleyicisi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bulusuyor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yönetmenligini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Lulu Wang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üstlenirken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basrollerini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Jack Huston, Britt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Marling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Lambert Wilson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Tom Schilling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paylaşıyor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‘nın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müdürü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Ali Fidan,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yapımlarının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dağıtımı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ilk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adımın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POSTHUMOUS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filmiyle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atıldığını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Ocak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ayında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Von Glücklichen Schafen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edecegini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yapımlarını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dağıtmak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Asya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pazarını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genişletmeyi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hedeflediklerini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getirdi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Azerbaycan´ın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yanısıra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Kazakistan´daki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sinemaseverlere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T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izlettirmeyi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hedefledigini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vurgulayan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Fidan,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Asya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ülkelerinde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sinemasına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pazarlar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açmayı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istedigini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etti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96D08" w:rsidRPr="00B96D08" w:rsidRDefault="00B96D08" w:rsidP="00B96D08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Kasım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Aralık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aylarında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aralarında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Kazakistan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Rusya’nın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bulunduğu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Asya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ülkelerini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ziyaret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edeceğini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belirten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 Media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96D08">
        <w:rPr>
          <w:rFonts w:ascii="Times New Roman" w:eastAsia="Times New Roman" w:hAnsi="Times New Roman" w:cs="Times New Roman"/>
          <w:sz w:val="24"/>
          <w:szCs w:val="24"/>
        </w:rPr>
        <w:t>enel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Müdürü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Ali Fidan “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yıldan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vizyona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girecek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her Türk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filminin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geç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Asya‘daki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sinemaseverlerle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buluşması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hedefim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>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08"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 w:rsidRPr="00B96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B96D08" w:rsidRPr="00B96D08" w:rsidSect="00367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58B"/>
    <w:rsid w:val="00086F31"/>
    <w:rsid w:val="0018467D"/>
    <w:rsid w:val="00204E28"/>
    <w:rsid w:val="00270558"/>
    <w:rsid w:val="002726DF"/>
    <w:rsid w:val="00367FEF"/>
    <w:rsid w:val="00446E17"/>
    <w:rsid w:val="00457BEF"/>
    <w:rsid w:val="00461FCE"/>
    <w:rsid w:val="005047F7"/>
    <w:rsid w:val="00505662"/>
    <w:rsid w:val="00650B30"/>
    <w:rsid w:val="0067688F"/>
    <w:rsid w:val="00792025"/>
    <w:rsid w:val="007A38B8"/>
    <w:rsid w:val="0090258B"/>
    <w:rsid w:val="009B2BA8"/>
    <w:rsid w:val="00A523B5"/>
    <w:rsid w:val="00A53535"/>
    <w:rsid w:val="00B30CC5"/>
    <w:rsid w:val="00B96D08"/>
    <w:rsid w:val="00BD6EC6"/>
    <w:rsid w:val="00C34099"/>
    <w:rsid w:val="00C9271C"/>
    <w:rsid w:val="00CC0CB2"/>
    <w:rsid w:val="00CE0534"/>
    <w:rsid w:val="00DE3AAB"/>
    <w:rsid w:val="00E130E4"/>
    <w:rsid w:val="00F021D2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8FC5-860B-436E-9BC4-28BB4027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4879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Sadi Cilingir</cp:lastModifiedBy>
  <cp:revision>21</cp:revision>
  <dcterms:created xsi:type="dcterms:W3CDTF">2014-09-25T19:01:00Z</dcterms:created>
  <dcterms:modified xsi:type="dcterms:W3CDTF">2014-09-29T15:38:00Z</dcterms:modified>
</cp:coreProperties>
</file>