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D4" w:rsidRPr="00621ED4" w:rsidRDefault="00621ED4" w:rsidP="00621ED4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621ED4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Başka </w:t>
      </w:r>
      <w:proofErr w:type="spellStart"/>
      <w:r w:rsidRPr="00621ED4">
        <w:rPr>
          <w:rFonts w:ascii="Times New Roman" w:hAnsi="Times New Roman" w:cs="Times New Roman"/>
          <w:b/>
          <w:sz w:val="40"/>
          <w:szCs w:val="40"/>
          <w:lang w:eastAsia="tr-TR"/>
        </w:rPr>
        <w:t>Sinema'da</w:t>
      </w:r>
      <w:proofErr w:type="spellEnd"/>
      <w:r w:rsidRPr="00621ED4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eastAsia="tr-TR"/>
        </w:rPr>
        <w:t>Üniversite Heyecanı</w:t>
      </w:r>
      <w:bookmarkStart w:id="0" w:name="_GoBack"/>
      <w:bookmarkEnd w:id="0"/>
    </w:p>
    <w:p w:rsidR="00621ED4" w:rsidRPr="00621ED4" w:rsidRDefault="00621ED4" w:rsidP="00621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21ED4" w:rsidRPr="00621ED4" w:rsidRDefault="00621ED4" w:rsidP="00621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21ED4">
        <w:rPr>
          <w:rFonts w:ascii="Times New Roman" w:hAnsi="Times New Roman" w:cs="Times New Roman"/>
          <w:sz w:val="24"/>
          <w:szCs w:val="24"/>
          <w:lang w:eastAsia="tr-TR"/>
        </w:rPr>
        <w:t xml:space="preserve">1 Kasım 2013'te Türkiye'de ilk kez uygulanan bir sinema filmi dağıtım modeli ile sinema sektörüne yeni bir soluk getiren BAŞKA SİNEMA, 1 Mayıs 2015 itibariyle yepyeni bir salonda olacak. Boğaziçi Üniversitesi Kuzey kampüsünde yeni yapılan YADYOK binasında yer alan, teknik olarak yüksek standartlara sahip ve 154 kişi kapasiteli BOĞAZİÇİ </w:t>
      </w:r>
      <w:proofErr w:type="spellStart"/>
      <w:r w:rsidRPr="00621ED4">
        <w:rPr>
          <w:rFonts w:ascii="Times New Roman" w:hAnsi="Times New Roman" w:cs="Times New Roman"/>
          <w:sz w:val="24"/>
          <w:szCs w:val="24"/>
          <w:lang w:eastAsia="tr-TR"/>
        </w:rPr>
        <w:t>ÜNİVERSİTESi</w:t>
      </w:r>
      <w:proofErr w:type="spellEnd"/>
      <w:r w:rsidRPr="00621ED4">
        <w:rPr>
          <w:rFonts w:ascii="Times New Roman" w:hAnsi="Times New Roman" w:cs="Times New Roman"/>
          <w:sz w:val="24"/>
          <w:szCs w:val="24"/>
          <w:lang w:eastAsia="tr-TR"/>
        </w:rPr>
        <w:t xml:space="preserve"> SİNEBU sinema salonu BAŞKA SİNEMA salonu olarak izleyicilerini bekliyor. Herkese açık olan yeni salon, kampüse kadar giden </w:t>
      </w:r>
      <w:proofErr w:type="gramStart"/>
      <w:r w:rsidRPr="00621ED4">
        <w:rPr>
          <w:rFonts w:ascii="Times New Roman" w:hAnsi="Times New Roman" w:cs="Times New Roman"/>
          <w:sz w:val="24"/>
          <w:szCs w:val="24"/>
          <w:lang w:eastAsia="tr-TR"/>
        </w:rPr>
        <w:t>metro</w:t>
      </w:r>
      <w:proofErr w:type="gramEnd"/>
      <w:r w:rsidRPr="00621ED4">
        <w:rPr>
          <w:rFonts w:ascii="Times New Roman" w:hAnsi="Times New Roman" w:cs="Times New Roman"/>
          <w:sz w:val="24"/>
          <w:szCs w:val="24"/>
          <w:lang w:eastAsia="tr-TR"/>
        </w:rPr>
        <w:t xml:space="preserve"> ile ulaşım açısından da çok elverişli bir </w:t>
      </w:r>
      <w:proofErr w:type="spellStart"/>
      <w:r w:rsidRPr="00621ED4">
        <w:rPr>
          <w:rFonts w:ascii="Times New Roman" w:hAnsi="Times New Roman" w:cs="Times New Roman"/>
          <w:sz w:val="24"/>
          <w:szCs w:val="24"/>
          <w:lang w:eastAsia="tr-TR"/>
        </w:rPr>
        <w:t>lokasyonda</w:t>
      </w:r>
      <w:proofErr w:type="spellEnd"/>
      <w:r w:rsidRPr="00621ED4">
        <w:rPr>
          <w:rFonts w:ascii="Times New Roman" w:hAnsi="Times New Roman" w:cs="Times New Roman"/>
          <w:sz w:val="24"/>
          <w:szCs w:val="24"/>
          <w:lang w:eastAsia="tr-TR"/>
        </w:rPr>
        <w:t xml:space="preserve"> yer alıyor. </w:t>
      </w:r>
    </w:p>
    <w:p w:rsidR="00621ED4" w:rsidRPr="00621ED4" w:rsidRDefault="00621ED4" w:rsidP="00621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21ED4" w:rsidRPr="00621ED4" w:rsidRDefault="00621ED4" w:rsidP="00621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621ED4">
        <w:rPr>
          <w:rFonts w:ascii="Times New Roman" w:hAnsi="Times New Roman" w:cs="Times New Roman"/>
          <w:sz w:val="24"/>
          <w:szCs w:val="24"/>
          <w:lang w:eastAsia="tr-TR"/>
        </w:rPr>
        <w:t>SİNEBU’nun</w:t>
      </w:r>
      <w:proofErr w:type="spellEnd"/>
      <w:r w:rsidRPr="00621ED4">
        <w:rPr>
          <w:rFonts w:ascii="Times New Roman" w:hAnsi="Times New Roman" w:cs="Times New Roman"/>
          <w:sz w:val="24"/>
          <w:szCs w:val="24"/>
          <w:lang w:eastAsia="tr-TR"/>
        </w:rPr>
        <w:t xml:space="preserve"> Mayıs ayı film programı için: http://www.baskasinema.com/salonlar</w:t>
      </w:r>
    </w:p>
    <w:p w:rsidR="00621ED4" w:rsidRPr="00621ED4" w:rsidRDefault="00621ED4" w:rsidP="00621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21ED4" w:rsidRPr="00621ED4" w:rsidRDefault="00621ED4" w:rsidP="00621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21ED4">
        <w:rPr>
          <w:rFonts w:ascii="Times New Roman" w:hAnsi="Times New Roman" w:cs="Times New Roman"/>
          <w:sz w:val="24"/>
          <w:szCs w:val="24"/>
          <w:lang w:eastAsia="tr-TR"/>
        </w:rPr>
        <w:t xml:space="preserve">Sinema salonu anlayışına yeni bir soluk getirmeyi amaçlayan projemizin ilk kez bir üniversite kampüsünde sinema </w:t>
      </w:r>
      <w:proofErr w:type="spellStart"/>
      <w:r w:rsidRPr="00621ED4">
        <w:rPr>
          <w:rFonts w:ascii="Times New Roman" w:hAnsi="Times New Roman" w:cs="Times New Roman"/>
          <w:sz w:val="24"/>
          <w:szCs w:val="24"/>
          <w:lang w:eastAsia="tr-TR"/>
        </w:rPr>
        <w:t>heyacanına</w:t>
      </w:r>
      <w:proofErr w:type="spellEnd"/>
      <w:r w:rsidRPr="00621ED4">
        <w:rPr>
          <w:rFonts w:ascii="Times New Roman" w:hAnsi="Times New Roman" w:cs="Times New Roman"/>
          <w:sz w:val="24"/>
          <w:szCs w:val="24"/>
          <w:lang w:eastAsia="tr-TR"/>
        </w:rPr>
        <w:t xml:space="preserve"> ortak olmasından dolayı çok mutluyuz.</w:t>
      </w:r>
    </w:p>
    <w:p w:rsidR="00621ED4" w:rsidRPr="00621ED4" w:rsidRDefault="00621ED4" w:rsidP="00621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21ED4" w:rsidRPr="00621ED4" w:rsidRDefault="00621ED4" w:rsidP="00621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21ED4">
        <w:rPr>
          <w:rFonts w:ascii="Times New Roman" w:hAnsi="Times New Roman" w:cs="Times New Roman"/>
          <w:sz w:val="24"/>
          <w:szCs w:val="24"/>
          <w:lang w:eastAsia="tr-TR"/>
        </w:rPr>
        <w:t>Yola çıktığımız ilk günden bu yana bize destek veren tüm takipçilerimize, iş ortaklarımıza, basın mensuplarına ve sinemaseverlere teşekkür ederiz.</w:t>
      </w:r>
    </w:p>
    <w:p w:rsidR="00621ED4" w:rsidRPr="00621ED4" w:rsidRDefault="00621ED4" w:rsidP="00621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21ED4" w:rsidRPr="00621ED4" w:rsidRDefault="00621ED4" w:rsidP="00621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621ED4">
        <w:rPr>
          <w:rFonts w:ascii="Times New Roman" w:hAnsi="Times New Roman" w:cs="Times New Roman"/>
          <w:sz w:val="24"/>
          <w:szCs w:val="24"/>
          <w:lang w:eastAsia="tr-TR"/>
        </w:rPr>
        <w:t>Çok yakında yeni şehirlerde ve salonlarda buluşmak üzere.</w:t>
      </w:r>
      <w:proofErr w:type="gramEnd"/>
    </w:p>
    <w:p w:rsidR="00621ED4" w:rsidRPr="00621ED4" w:rsidRDefault="00621ED4" w:rsidP="00621ED4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21ED4" w:rsidRPr="0062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D4"/>
    <w:rsid w:val="000A2D61"/>
    <w:rsid w:val="00152226"/>
    <w:rsid w:val="00303C7F"/>
    <w:rsid w:val="00323592"/>
    <w:rsid w:val="003A565F"/>
    <w:rsid w:val="003D6CA3"/>
    <w:rsid w:val="004678DE"/>
    <w:rsid w:val="005B059E"/>
    <w:rsid w:val="00621ED4"/>
    <w:rsid w:val="00693FFA"/>
    <w:rsid w:val="008E13E8"/>
    <w:rsid w:val="00AC29AB"/>
    <w:rsid w:val="00AC7F5D"/>
    <w:rsid w:val="00AE5929"/>
    <w:rsid w:val="00CA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2CF16-FF3F-472A-835C-D40DE144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21ED4"/>
    <w:rPr>
      <w:color w:val="0000FF"/>
      <w:u w:val="single"/>
    </w:rPr>
  </w:style>
  <w:style w:type="paragraph" w:styleId="AralkYok">
    <w:name w:val="No Spacing"/>
    <w:uiPriority w:val="1"/>
    <w:qFormat/>
    <w:rsid w:val="00621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2015-04-25T07:27:00Z</dcterms:created>
  <dcterms:modified xsi:type="dcterms:W3CDTF">2015-04-25T07:32:00Z</dcterms:modified>
</cp:coreProperties>
</file>