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6B" w:rsidRDefault="00E214C0" w:rsidP="00416D6A">
      <w:pPr>
        <w:shd w:val="clear" w:color="auto" w:fill="FFFFFF"/>
        <w:spacing w:after="208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             </w:t>
      </w:r>
      <w:r w:rsidR="001C346B" w:rsidRPr="001C346B">
        <w:rPr>
          <w:rFonts w:eastAsia="Times New Roman" w:cstheme="minorHAnsi"/>
          <w:noProof/>
          <w:color w:val="000000" w:themeColor="text1"/>
        </w:rPr>
        <w:drawing>
          <wp:inline distT="0" distB="0" distL="0" distR="0">
            <wp:extent cx="5753100" cy="1238250"/>
            <wp:effectExtent l="19050" t="0" r="0" b="0"/>
            <wp:docPr id="2" name="Resim 1" descr="BASINDAVET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NDAVET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9E" w:rsidRPr="00E214C0" w:rsidRDefault="00E214C0" w:rsidP="00416D6A">
      <w:pPr>
        <w:shd w:val="clear" w:color="auto" w:fill="FFFFFF"/>
        <w:spacing w:after="208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          </w:t>
      </w:r>
      <w:r w:rsidR="00123F52" w:rsidRPr="00123F52">
        <w:rPr>
          <w:rFonts w:eastAsia="Times New Roman" w:cstheme="minorHAnsi"/>
          <w:b/>
          <w:color w:val="000000" w:themeColor="text1"/>
          <w:sz w:val="44"/>
          <w:szCs w:val="44"/>
        </w:rPr>
        <w:t xml:space="preserve">SİNEMANIN 120 YILLIK SERÜVENİ </w:t>
      </w:r>
      <w:r w:rsidR="003A469E" w:rsidRPr="00123F52">
        <w:rPr>
          <w:rFonts w:eastAsia="Times New Roman" w:cstheme="minorHAnsi"/>
          <w:b/>
          <w:color w:val="000000" w:themeColor="text1"/>
          <w:sz w:val="44"/>
          <w:szCs w:val="44"/>
        </w:rPr>
        <w:t>BEYOĞLU’NDA</w:t>
      </w:r>
      <w:r w:rsidR="00123F52" w:rsidRPr="00123F52">
        <w:rPr>
          <w:rFonts w:eastAsia="Times New Roman" w:cstheme="minorHAnsi"/>
          <w:b/>
          <w:color w:val="000000" w:themeColor="text1"/>
          <w:sz w:val="44"/>
          <w:szCs w:val="44"/>
        </w:rPr>
        <w:t xml:space="preserve">  </w:t>
      </w:r>
    </w:p>
    <w:p w:rsidR="003A469E" w:rsidRPr="00123F52" w:rsidRDefault="001C346B" w:rsidP="00416D6A">
      <w:pPr>
        <w:shd w:val="clear" w:color="auto" w:fill="FFFFFF"/>
        <w:spacing w:after="208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   </w:t>
      </w:r>
      <w:r w:rsidR="008444D4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Şerif </w:t>
      </w:r>
      <w:proofErr w:type="spellStart"/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>Antepli’nin</w:t>
      </w:r>
      <w:proofErr w:type="spellEnd"/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afiş, pul, plak,</w:t>
      </w:r>
      <w:r w:rsidR="00123F52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kartpostal gibi </w:t>
      </w:r>
      <w:r w:rsidR="00123F52">
        <w:rPr>
          <w:rFonts w:eastAsia="Times New Roman" w:cstheme="minorHAnsi"/>
          <w:b/>
          <w:color w:val="000000" w:themeColor="text1"/>
          <w:sz w:val="28"/>
          <w:szCs w:val="28"/>
        </w:rPr>
        <w:t>m</w:t>
      </w:r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ateryallerden oluşan ve geçmişe bir yolculuğa çıkaran </w:t>
      </w:r>
      <w:r w:rsidR="00123F52" w:rsidRPr="00123F52">
        <w:rPr>
          <w:rFonts w:eastAsia="Times New Roman" w:cstheme="minorHAnsi"/>
          <w:b/>
          <w:color w:val="000000" w:themeColor="text1"/>
          <w:sz w:val="28"/>
          <w:szCs w:val="28"/>
        </w:rPr>
        <w:t>“</w:t>
      </w:r>
      <w:r w:rsidR="00CA36F1">
        <w:rPr>
          <w:rFonts w:eastAsia="Times New Roman" w:cstheme="minorHAnsi"/>
          <w:b/>
          <w:color w:val="000000" w:themeColor="text1"/>
          <w:sz w:val="28"/>
          <w:szCs w:val="28"/>
        </w:rPr>
        <w:t>Sinema</w:t>
      </w:r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>nın 120 Yıllık Serüveni</w:t>
      </w:r>
      <w:r w:rsidR="00123F52" w:rsidRPr="00123F52">
        <w:rPr>
          <w:rFonts w:eastAsia="Times New Roman" w:cstheme="minorHAnsi"/>
          <w:b/>
          <w:color w:val="000000" w:themeColor="text1"/>
          <w:sz w:val="28"/>
          <w:szCs w:val="28"/>
        </w:rPr>
        <w:t>” s</w:t>
      </w:r>
      <w:r w:rsidR="003A469E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ergisi, Beyoğlu Belediyesi Sanat Galerisi’nde açılıyor. </w:t>
      </w:r>
      <w:r w:rsidR="00B54BD4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31 Mart günü yapılacak </w:t>
      </w:r>
      <w:r w:rsidR="00123F52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serginin </w:t>
      </w:r>
      <w:r w:rsidR="00B54BD4" w:rsidRPr="00123F52">
        <w:rPr>
          <w:rFonts w:eastAsia="Times New Roman" w:cstheme="minorHAnsi"/>
          <w:b/>
          <w:color w:val="000000" w:themeColor="text1"/>
          <w:sz w:val="28"/>
          <w:szCs w:val="28"/>
        </w:rPr>
        <w:t>açılışı</w:t>
      </w:r>
      <w:r w:rsidR="00454D32">
        <w:rPr>
          <w:rFonts w:eastAsia="Times New Roman" w:cstheme="minorHAnsi"/>
          <w:b/>
          <w:color w:val="000000" w:themeColor="text1"/>
          <w:sz w:val="28"/>
          <w:szCs w:val="28"/>
        </w:rPr>
        <w:t>,</w:t>
      </w:r>
      <w:r w:rsidR="00B54BD4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Beyoğlu Belediye Başkanı Ahmet Misbah Demircan ile Türk </w:t>
      </w:r>
      <w:r w:rsidR="00416D6A">
        <w:rPr>
          <w:rFonts w:eastAsia="Times New Roman" w:cstheme="minorHAnsi"/>
          <w:b/>
          <w:color w:val="000000" w:themeColor="text1"/>
          <w:sz w:val="28"/>
          <w:szCs w:val="28"/>
        </w:rPr>
        <w:t xml:space="preserve">sinemasının unutulmaz isimleri </w:t>
      </w:r>
      <w:r w:rsidR="00B54BD4" w:rsidRPr="00123F52">
        <w:rPr>
          <w:rFonts w:eastAsia="Times New Roman" w:cstheme="minorHAnsi"/>
          <w:b/>
          <w:color w:val="000000" w:themeColor="text1"/>
          <w:sz w:val="28"/>
          <w:szCs w:val="28"/>
        </w:rPr>
        <w:t>Ediz Hun ve İzze</w:t>
      </w:r>
      <w:r w:rsidRPr="00123F52">
        <w:rPr>
          <w:rFonts w:eastAsia="Times New Roman" w:cstheme="minorHAnsi"/>
          <w:b/>
          <w:color w:val="000000" w:themeColor="text1"/>
          <w:sz w:val="28"/>
          <w:szCs w:val="28"/>
        </w:rPr>
        <w:t>t G</w:t>
      </w:r>
      <w:r w:rsidR="00B54BD4" w:rsidRPr="00123F52">
        <w:rPr>
          <w:rFonts w:eastAsia="Times New Roman" w:cstheme="minorHAnsi"/>
          <w:b/>
          <w:color w:val="000000" w:themeColor="text1"/>
          <w:sz w:val="28"/>
          <w:szCs w:val="28"/>
        </w:rPr>
        <w:t xml:space="preserve">ünay tarafından yapılacak. </w:t>
      </w:r>
    </w:p>
    <w:p w:rsidR="003A469E" w:rsidRPr="00123F52" w:rsidRDefault="00E870E3" w:rsidP="00416D6A">
      <w:pPr>
        <w:shd w:val="clear" w:color="auto" w:fill="FFFFFF"/>
        <w:spacing w:after="208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</w:rPr>
        <w:t xml:space="preserve">         </w:t>
      </w:r>
      <w:proofErr w:type="spellStart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>Koleksiyoner</w:t>
      </w:r>
      <w:proofErr w:type="spellEnd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Şerif </w:t>
      </w:r>
      <w:proofErr w:type="spellStart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>Antepli’nin</w:t>
      </w:r>
      <w:proofErr w:type="spellEnd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A469E" w:rsidRPr="00123F52">
        <w:rPr>
          <w:rFonts w:eastAsia="Times New Roman" w:cstheme="minorHAnsi"/>
          <w:b/>
          <w:color w:val="000000" w:themeColor="text1"/>
          <w:sz w:val="24"/>
          <w:szCs w:val="24"/>
        </w:rPr>
        <w:t>“</w:t>
      </w:r>
      <w:bookmarkStart w:id="0" w:name="_GoBack"/>
      <w:r w:rsidR="003A469E" w:rsidRPr="00123F52">
        <w:rPr>
          <w:rFonts w:eastAsia="Times New Roman" w:cstheme="minorHAnsi"/>
          <w:b/>
          <w:color w:val="000000" w:themeColor="text1"/>
          <w:sz w:val="24"/>
          <w:szCs w:val="24"/>
        </w:rPr>
        <w:t>Sinemanın 120 Yıllık Serüveni</w:t>
      </w:r>
      <w:bookmarkEnd w:id="0"/>
      <w:r w:rsidR="003A469E" w:rsidRPr="00123F52">
        <w:rPr>
          <w:rFonts w:eastAsia="Times New Roman" w:cstheme="minorHAnsi"/>
          <w:b/>
          <w:color w:val="000000" w:themeColor="text1"/>
          <w:sz w:val="24"/>
          <w:szCs w:val="24"/>
        </w:rPr>
        <w:t>”</w:t>
      </w:r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sergisi, </w:t>
      </w:r>
      <w:proofErr w:type="spellStart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>sinama</w:t>
      </w:r>
      <w:proofErr w:type="spellEnd"/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tutkunlarını, tarih yolculuğuna çıkaracak.   Afişlerden pullara, plaklardan kartpostallara, çizgi romanlardan madalyonlara, oyuncaklardan film şeritlerine, hatıra paralardan sinema ile ilgili hemen her şeyin yer aldığı sergi</w:t>
      </w:r>
      <w:r w:rsidR="00B54BD4" w:rsidRPr="00123F52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31 Mart günü saat 17.00’de Beyoğlu Belediyesi Sanat Galerisi’nde açılacak.</w:t>
      </w:r>
      <w:r w:rsidR="00353EE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107F06" w:rsidRDefault="00B54BD4" w:rsidP="00416D6A">
      <w:pPr>
        <w:shd w:val="clear" w:color="auto" w:fill="FFFFFF"/>
        <w:spacing w:after="208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870E3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       </w:t>
      </w:r>
      <w:r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Serginin açılışı </w:t>
      </w:r>
      <w:r w:rsidR="003A469E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ise Beyoğlu Belediye Başkanı Ahmet Misbah </w:t>
      </w:r>
      <w:r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Demircan ile Türk sinemasının unutulmaz </w:t>
      </w:r>
      <w:proofErr w:type="gramStart"/>
      <w:r w:rsidRPr="00123F52">
        <w:rPr>
          <w:rFonts w:eastAsia="Times New Roman" w:cstheme="minorHAnsi"/>
          <w:color w:val="000000" w:themeColor="text1"/>
          <w:sz w:val="24"/>
          <w:szCs w:val="24"/>
        </w:rPr>
        <w:t>isimleri  Ediz</w:t>
      </w:r>
      <w:proofErr w:type="gramEnd"/>
      <w:r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Hun ve İzzet Günay tarafından yapılacak. </w:t>
      </w:r>
      <w:r w:rsidRPr="00F47244">
        <w:rPr>
          <w:rFonts w:eastAsia="Times New Roman" w:cstheme="minorHAnsi"/>
          <w:color w:val="000000" w:themeColor="text1"/>
          <w:sz w:val="24"/>
          <w:szCs w:val="24"/>
        </w:rPr>
        <w:t xml:space="preserve">Şerif Antepli koleksiyonlarında yer alan pul, </w:t>
      </w:r>
      <w:proofErr w:type="gramStart"/>
      <w:r w:rsidRPr="00F47244">
        <w:rPr>
          <w:rFonts w:eastAsia="Times New Roman" w:cstheme="minorHAnsi"/>
          <w:color w:val="000000" w:themeColor="text1"/>
          <w:sz w:val="24"/>
          <w:szCs w:val="24"/>
        </w:rPr>
        <w:t>zarf ,</w:t>
      </w:r>
      <w:proofErr w:type="gramEnd"/>
      <w:r w:rsidR="00123F5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F47244">
        <w:rPr>
          <w:rFonts w:eastAsia="Times New Roman" w:cstheme="minorHAnsi"/>
          <w:color w:val="000000" w:themeColor="text1"/>
          <w:sz w:val="24"/>
          <w:szCs w:val="24"/>
        </w:rPr>
        <w:t xml:space="preserve"> özel damga gibi </w:t>
      </w:r>
      <w:proofErr w:type="spellStart"/>
      <w:r w:rsidRPr="00F47244">
        <w:rPr>
          <w:rFonts w:eastAsia="Times New Roman" w:cstheme="minorHAnsi"/>
          <w:color w:val="000000" w:themeColor="text1"/>
          <w:sz w:val="24"/>
          <w:szCs w:val="24"/>
        </w:rPr>
        <w:t>filatelik</w:t>
      </w:r>
      <w:proofErr w:type="spellEnd"/>
      <w:r w:rsidRPr="00F47244">
        <w:rPr>
          <w:rFonts w:eastAsia="Times New Roman" w:cstheme="minorHAnsi"/>
          <w:color w:val="000000" w:themeColor="text1"/>
          <w:sz w:val="24"/>
          <w:szCs w:val="24"/>
        </w:rPr>
        <w:t xml:space="preserve"> malzemeleri izlerken sinemanın tarihinde yolculuk yapacak, gördüğünüz filmlerin bir sahnesine veya sevdiğiniz bir oyuncunun fotoğrafına rastlayacaksınız. Afişlerin, fotoğrafların, belgelerin, objelerin arasında dolaşırken tanıdığınız f</w:t>
      </w:r>
      <w:r w:rsidR="00046C4A">
        <w:rPr>
          <w:rFonts w:eastAsia="Times New Roman" w:cstheme="minorHAnsi"/>
          <w:color w:val="000000" w:themeColor="text1"/>
          <w:sz w:val="24"/>
          <w:szCs w:val="24"/>
        </w:rPr>
        <w:t xml:space="preserve">ilm müzikleri size eşlik edecek. </w:t>
      </w:r>
      <w:r w:rsidR="00353EE2">
        <w:rPr>
          <w:rFonts w:eastAsia="Times New Roman" w:cstheme="minorHAnsi"/>
          <w:color w:val="000000" w:themeColor="text1"/>
          <w:sz w:val="24"/>
          <w:szCs w:val="24"/>
        </w:rPr>
        <w:t xml:space="preserve">Sergi 1-10 Nisan tarihleri arasında sanatseverlerin ziyaretine açık olacak. </w:t>
      </w:r>
    </w:p>
    <w:p w:rsidR="00E870E3" w:rsidRPr="00046C4A" w:rsidRDefault="00107F06" w:rsidP="00416D6A">
      <w:pPr>
        <w:shd w:val="clear" w:color="auto" w:fill="FFFFFF"/>
        <w:spacing w:after="208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</w:t>
      </w:r>
      <w:r w:rsidR="00E870E3" w:rsidRPr="00123F52">
        <w:rPr>
          <w:rFonts w:cstheme="minorHAnsi"/>
          <w:color w:val="000000" w:themeColor="text1"/>
          <w:sz w:val="24"/>
          <w:szCs w:val="24"/>
        </w:rPr>
        <w:t xml:space="preserve">Sinema, iş, siyaset sahnesinden bir çok ismi bir araya getirecek </w:t>
      </w:r>
      <w:r w:rsidR="00E870E3" w:rsidRPr="00123F52">
        <w:rPr>
          <w:rFonts w:cstheme="minorHAnsi"/>
          <w:b/>
          <w:color w:val="000000" w:themeColor="text1"/>
          <w:sz w:val="24"/>
          <w:szCs w:val="24"/>
        </w:rPr>
        <w:t>“</w:t>
      </w:r>
      <w:r w:rsidR="00E870E3" w:rsidRPr="00123F5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Sinemanın </w:t>
      </w:r>
      <w:proofErr w:type="gramStart"/>
      <w:r w:rsidR="00E870E3" w:rsidRPr="00123F5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120 </w:t>
      </w:r>
      <w:r w:rsidR="00046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E870E3" w:rsidRPr="00123F52">
        <w:rPr>
          <w:rFonts w:eastAsia="Times New Roman" w:cstheme="minorHAnsi"/>
          <w:b/>
          <w:bCs/>
          <w:color w:val="000000" w:themeColor="text1"/>
          <w:sz w:val="24"/>
          <w:szCs w:val="24"/>
        </w:rPr>
        <w:t>Yıllık</w:t>
      </w:r>
      <w:proofErr w:type="gramEnd"/>
      <w:r w:rsidR="00E870E3" w:rsidRPr="00123F5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Serüveni</w:t>
      </w:r>
      <w:r w:rsidR="007A134D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” </w:t>
      </w:r>
      <w:r w:rsidR="007A134D" w:rsidRPr="007A134D">
        <w:rPr>
          <w:rFonts w:eastAsia="Times New Roman" w:cstheme="minorHAnsi"/>
          <w:bCs/>
          <w:color w:val="000000" w:themeColor="text1"/>
          <w:sz w:val="24"/>
          <w:szCs w:val="24"/>
        </w:rPr>
        <w:t>s</w:t>
      </w:r>
      <w:r w:rsidR="00E870E3" w:rsidRPr="007A134D">
        <w:rPr>
          <w:rFonts w:eastAsia="Times New Roman" w:cstheme="minorHAnsi"/>
          <w:color w:val="000000" w:themeColor="text1"/>
          <w:sz w:val="24"/>
          <w:szCs w:val="24"/>
        </w:rPr>
        <w:t>ergis</w:t>
      </w:r>
      <w:r w:rsidR="00E870E3" w:rsidRPr="00123F52"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 w:rsidR="00E870E3" w:rsidRPr="00123F5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870E3" w:rsidRPr="00123F52">
        <w:rPr>
          <w:rFonts w:eastAsia="Times New Roman" w:cstheme="minorHAnsi"/>
          <w:bCs/>
          <w:color w:val="000000" w:themeColor="text1"/>
          <w:sz w:val="24"/>
          <w:szCs w:val="24"/>
        </w:rPr>
        <w:t>açılışın</w:t>
      </w:r>
      <w:r w:rsidR="00D309BE">
        <w:rPr>
          <w:rFonts w:eastAsia="Times New Roman" w:cstheme="minorHAnsi"/>
          <w:bCs/>
          <w:color w:val="000000" w:themeColor="text1"/>
          <w:sz w:val="24"/>
          <w:szCs w:val="24"/>
        </w:rPr>
        <w:t>d</w:t>
      </w:r>
      <w:r w:rsidR="00E870E3" w:rsidRPr="00123F52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a siz basın mensuplarını aramızda görmekten mutluluk duyarız. </w:t>
      </w:r>
    </w:p>
    <w:p w:rsidR="00046C4A" w:rsidRPr="00046C4A" w:rsidRDefault="00416D6A" w:rsidP="00416D6A">
      <w:pPr>
        <w:shd w:val="clear" w:color="auto" w:fill="FFFFFF"/>
        <w:spacing w:after="0" w:line="277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TARİH: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ab/>
      </w:r>
      <w:r w:rsidR="00046C4A" w:rsidRPr="00046C4A">
        <w:rPr>
          <w:rFonts w:eastAsia="Times New Roman" w:cstheme="minorHAnsi"/>
          <w:b/>
          <w:color w:val="000000" w:themeColor="text1"/>
          <w:sz w:val="24"/>
          <w:szCs w:val="24"/>
        </w:rPr>
        <w:t>31 Mart 2015-Salı</w:t>
      </w:r>
    </w:p>
    <w:p w:rsidR="00046C4A" w:rsidRPr="00046C4A" w:rsidRDefault="00416D6A" w:rsidP="00416D6A">
      <w:pPr>
        <w:shd w:val="clear" w:color="auto" w:fill="FFFFFF"/>
        <w:spacing w:after="0" w:line="277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SAAT: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ab/>
      </w:r>
      <w:r w:rsidR="00046C4A" w:rsidRPr="00046C4A">
        <w:rPr>
          <w:rFonts w:eastAsia="Times New Roman" w:cstheme="minorHAnsi"/>
          <w:b/>
          <w:color w:val="000000" w:themeColor="text1"/>
          <w:sz w:val="24"/>
          <w:szCs w:val="24"/>
        </w:rPr>
        <w:t>17:00</w:t>
      </w:r>
    </w:p>
    <w:p w:rsidR="002D34DB" w:rsidRDefault="00416D6A" w:rsidP="00416D6A">
      <w:pPr>
        <w:shd w:val="clear" w:color="auto" w:fill="FFFFFF"/>
        <w:spacing w:after="0" w:line="277" w:lineRule="atLeast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YER: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ab/>
      </w:r>
      <w:r w:rsidR="00046C4A" w:rsidRPr="00046C4A">
        <w:rPr>
          <w:rFonts w:eastAsia="Times New Roman" w:cstheme="minorHAnsi"/>
          <w:b/>
          <w:color w:val="000000" w:themeColor="text1"/>
          <w:sz w:val="24"/>
          <w:szCs w:val="24"/>
        </w:rPr>
        <w:t>B</w:t>
      </w:r>
      <w:r w:rsidR="002D34DB">
        <w:rPr>
          <w:rFonts w:eastAsia="Times New Roman" w:cstheme="minorHAnsi"/>
          <w:b/>
          <w:color w:val="000000" w:themeColor="text1"/>
          <w:sz w:val="24"/>
          <w:szCs w:val="24"/>
        </w:rPr>
        <w:t>eyoğlu Belediyesi Sanat Galerisi</w:t>
      </w:r>
    </w:p>
    <w:p w:rsidR="00046C4A" w:rsidRPr="00F47244" w:rsidRDefault="002D34DB" w:rsidP="00416D6A">
      <w:pPr>
        <w:shd w:val="clear" w:color="auto" w:fill="FFFFFF"/>
        <w:spacing w:after="0" w:line="277" w:lineRule="atLeast"/>
        <w:ind w:firstLine="708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İstiklal Caddesi No: 217 -</w:t>
      </w:r>
      <w:r w:rsidR="00046C4A" w:rsidRPr="00046C4A">
        <w:rPr>
          <w:rFonts w:eastAsia="Times New Roman" w:cstheme="minorHAnsi"/>
          <w:b/>
          <w:color w:val="000000" w:themeColor="text1"/>
          <w:sz w:val="24"/>
          <w:szCs w:val="24"/>
        </w:rPr>
        <w:t xml:space="preserve">BEYOĞLU  </w:t>
      </w:r>
    </w:p>
    <w:p w:rsidR="00D81783" w:rsidRDefault="003A469E" w:rsidP="00416D6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F47244">
        <w:rPr>
          <w:rFonts w:eastAsia="Times New Roman" w:cstheme="minorHAnsi"/>
          <w:color w:val="000000" w:themeColor="text1"/>
        </w:rPr>
        <w:t> </w:t>
      </w:r>
    </w:p>
    <w:p w:rsidR="00735339" w:rsidRDefault="00735339" w:rsidP="00416D6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:rsidR="00D81783" w:rsidRPr="00D81783" w:rsidRDefault="00D81783" w:rsidP="00416D6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81783">
        <w:rPr>
          <w:b/>
          <w:sz w:val="28"/>
          <w:szCs w:val="28"/>
        </w:rPr>
        <w:t xml:space="preserve">İletişim: Beyoğlu Belediyesi Basın Danışmanı: İlhan </w:t>
      </w:r>
      <w:proofErr w:type="spellStart"/>
      <w:r w:rsidRPr="00D81783">
        <w:rPr>
          <w:b/>
          <w:sz w:val="28"/>
          <w:szCs w:val="28"/>
        </w:rPr>
        <w:t>Çabukol</w:t>
      </w:r>
      <w:proofErr w:type="spellEnd"/>
      <w:r w:rsidRPr="00D81783">
        <w:rPr>
          <w:b/>
          <w:sz w:val="28"/>
          <w:szCs w:val="28"/>
        </w:rPr>
        <w:t xml:space="preserve"> Tel: 05307807298</w:t>
      </w:r>
    </w:p>
    <w:p w:rsidR="00E870E3" w:rsidRDefault="00D81783" w:rsidP="00416D6A">
      <w:pPr>
        <w:rPr>
          <w:rFonts w:cstheme="minorHAnsi"/>
          <w:color w:val="000000" w:themeColor="text1"/>
        </w:rPr>
      </w:pPr>
      <w:r w:rsidRPr="00D81783">
        <w:rPr>
          <w:rFonts w:cstheme="minorHAnsi"/>
          <w:noProof/>
          <w:color w:val="000000" w:themeColor="text1"/>
        </w:rPr>
        <w:drawing>
          <wp:inline distT="0" distB="0" distL="0" distR="0">
            <wp:extent cx="5758815" cy="603250"/>
            <wp:effectExtent l="0" t="0" r="0" b="0"/>
            <wp:docPr id="3" name="Resim 3" descr="C:\Documents and Settings\xp\Desktop\SAY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xp\Desktop\SAYF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0E3" w:rsidSect="001C346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977B1"/>
    <w:multiLevelType w:val="hybridMultilevel"/>
    <w:tmpl w:val="35D0C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69E"/>
    <w:rsid w:val="00046C4A"/>
    <w:rsid w:val="000630D6"/>
    <w:rsid w:val="00107F06"/>
    <w:rsid w:val="00123F52"/>
    <w:rsid w:val="00141419"/>
    <w:rsid w:val="001B3E42"/>
    <w:rsid w:val="001C346B"/>
    <w:rsid w:val="001F6C24"/>
    <w:rsid w:val="00256EE1"/>
    <w:rsid w:val="002D34DB"/>
    <w:rsid w:val="00353EE2"/>
    <w:rsid w:val="003A469E"/>
    <w:rsid w:val="00416D6A"/>
    <w:rsid w:val="00454D32"/>
    <w:rsid w:val="004A37D3"/>
    <w:rsid w:val="00735339"/>
    <w:rsid w:val="007A134D"/>
    <w:rsid w:val="008444D4"/>
    <w:rsid w:val="00915F39"/>
    <w:rsid w:val="00931AFC"/>
    <w:rsid w:val="00965F54"/>
    <w:rsid w:val="00B37780"/>
    <w:rsid w:val="00B54BD4"/>
    <w:rsid w:val="00CA36F1"/>
    <w:rsid w:val="00D309BE"/>
    <w:rsid w:val="00D81783"/>
    <w:rsid w:val="00E214C0"/>
    <w:rsid w:val="00E870E3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17A3"/>
  <w15:docId w15:val="{25D30B88-9ABC-44BE-BA4B-F9D7544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6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A45B-CDA7-484A-9F13-4E5E7F9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6</cp:revision>
  <dcterms:created xsi:type="dcterms:W3CDTF">2015-03-30T13:34:00Z</dcterms:created>
  <dcterms:modified xsi:type="dcterms:W3CDTF">2018-07-13T04:40:00Z</dcterms:modified>
</cp:coreProperties>
</file>