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7"/>
        <w:gridCol w:w="5989"/>
      </w:tblGrid>
      <w:tr w:rsidR="002550F5" w:rsidRPr="00967593" w:rsidTr="00894C15">
        <w:trPr>
          <w:trHeight w:hRule="exact" w:val="465"/>
        </w:trPr>
        <w:tc>
          <w:tcPr>
            <w:tcW w:w="3137" w:type="dxa"/>
            <w:tcBorders>
              <w:top w:val="nil"/>
              <w:bottom w:val="single" w:sz="4" w:space="0" w:color="FFFFFF"/>
              <w:right w:val="nil"/>
            </w:tcBorders>
            <w:shd w:val="solid" w:color="000000" w:fill="auto"/>
            <w:vAlign w:val="center"/>
          </w:tcPr>
          <w:p w:rsidR="002550F5" w:rsidRPr="00967593" w:rsidRDefault="002550F5" w:rsidP="003964FB">
            <w:pPr>
              <w:pStyle w:val="SonyProfessional"/>
              <w:jc w:val="both"/>
              <w:rPr>
                <w:color w:val="auto"/>
              </w:rPr>
            </w:pPr>
            <w:r w:rsidRPr="00967593">
              <w:rPr>
                <w:color w:val="auto"/>
              </w:rPr>
              <w:t>Sony</w:t>
            </w:r>
          </w:p>
        </w:tc>
        <w:tc>
          <w:tcPr>
            <w:tcW w:w="5989" w:type="dxa"/>
            <w:tcBorders>
              <w:top w:val="nil"/>
              <w:bottom w:val="single" w:sz="4" w:space="0" w:color="FFFFFF"/>
              <w:right w:val="nil"/>
            </w:tcBorders>
            <w:vAlign w:val="center"/>
          </w:tcPr>
          <w:p w:rsidR="002550F5" w:rsidRPr="00967593" w:rsidRDefault="002550F5" w:rsidP="00FB0F81">
            <w:pPr>
              <w:pStyle w:val="SonyProfessional"/>
              <w:rPr>
                <w:color w:val="auto"/>
              </w:rPr>
            </w:pPr>
          </w:p>
        </w:tc>
      </w:tr>
      <w:tr w:rsidR="002550F5" w:rsidRPr="00967593" w:rsidTr="00894C15">
        <w:trPr>
          <w:trHeight w:hRule="exact" w:val="891"/>
        </w:trPr>
        <w:tc>
          <w:tcPr>
            <w:tcW w:w="9126" w:type="dxa"/>
            <w:gridSpan w:val="2"/>
            <w:tcBorders>
              <w:top w:val="single" w:sz="4" w:space="0" w:color="FFFFFF"/>
              <w:bottom w:val="nil"/>
            </w:tcBorders>
            <w:shd w:val="solid" w:color="000000" w:fill="auto"/>
            <w:vAlign w:val="center"/>
          </w:tcPr>
          <w:p w:rsidR="002550F5" w:rsidRPr="00967593" w:rsidRDefault="00D15AF3" w:rsidP="003964FB">
            <w:pPr>
              <w:pStyle w:val="SonyPressRelease"/>
              <w:rPr>
                <w:color w:val="auto"/>
                <w:sz w:val="28"/>
                <w:szCs w:val="28"/>
              </w:rPr>
            </w:pPr>
            <w:r w:rsidRPr="00967593">
              <w:rPr>
                <w:color w:val="auto"/>
                <w:sz w:val="28"/>
                <w:szCs w:val="28"/>
              </w:rPr>
              <w:t>Press Release</w:t>
            </w:r>
          </w:p>
        </w:tc>
      </w:tr>
      <w:tr w:rsidR="002550F5" w:rsidRPr="00967593" w:rsidTr="00A7310D">
        <w:trPr>
          <w:trHeight w:hRule="exact" w:val="3322"/>
        </w:trPr>
        <w:tc>
          <w:tcPr>
            <w:tcW w:w="9126" w:type="dxa"/>
            <w:gridSpan w:val="2"/>
            <w:tcBorders>
              <w:top w:val="nil"/>
            </w:tcBorders>
            <w:shd w:val="clear" w:color="auto" w:fill="FFFFFF"/>
            <w:vAlign w:val="center"/>
          </w:tcPr>
          <w:p w:rsidR="001A30A0" w:rsidRPr="00615FDB" w:rsidRDefault="001A30A0" w:rsidP="001A30A0">
            <w:pPr>
              <w:spacing w:after="0" w:line="240" w:lineRule="auto"/>
              <w:jc w:val="center"/>
              <w:rPr>
                <w:rFonts w:asciiTheme="majorHAnsi" w:hAnsiTheme="majorHAnsi" w:cs="Arial"/>
                <w:b/>
                <w:sz w:val="40"/>
                <w:szCs w:val="40"/>
              </w:rPr>
            </w:pPr>
            <w:r w:rsidRPr="00615FDB">
              <w:rPr>
                <w:rFonts w:asciiTheme="majorHAnsi" w:hAnsiTheme="majorHAnsi" w:cs="Arial"/>
                <w:b/>
                <w:sz w:val="40"/>
                <w:szCs w:val="40"/>
              </w:rPr>
              <w:t xml:space="preserve">Mars </w:t>
            </w:r>
            <w:proofErr w:type="spellStart"/>
            <w:r w:rsidRPr="00615FDB">
              <w:rPr>
                <w:rFonts w:asciiTheme="majorHAnsi" w:hAnsiTheme="majorHAnsi" w:cs="Arial"/>
                <w:b/>
                <w:sz w:val="40"/>
                <w:szCs w:val="40"/>
              </w:rPr>
              <w:t>Cinema</w:t>
            </w:r>
            <w:proofErr w:type="spellEnd"/>
            <w:r w:rsidRPr="00615FDB">
              <w:rPr>
                <w:rFonts w:asciiTheme="majorHAnsi" w:hAnsiTheme="majorHAnsi" w:cs="Arial"/>
                <w:b/>
                <w:sz w:val="40"/>
                <w:szCs w:val="40"/>
              </w:rPr>
              <w:t xml:space="preserve"> </w:t>
            </w:r>
            <w:proofErr w:type="spellStart"/>
            <w:r w:rsidRPr="00615FDB">
              <w:rPr>
                <w:rFonts w:asciiTheme="majorHAnsi" w:hAnsiTheme="majorHAnsi" w:cs="Arial"/>
                <w:b/>
                <w:sz w:val="40"/>
                <w:szCs w:val="40"/>
              </w:rPr>
              <w:t>Group</w:t>
            </w:r>
            <w:proofErr w:type="spellEnd"/>
            <w:r w:rsidRPr="00615FDB">
              <w:rPr>
                <w:rFonts w:asciiTheme="majorHAnsi" w:hAnsiTheme="majorHAnsi" w:cs="Arial"/>
                <w:b/>
                <w:sz w:val="40"/>
                <w:szCs w:val="40"/>
              </w:rPr>
              <w:t xml:space="preserve"> </w:t>
            </w:r>
            <w:r w:rsidR="00615FDB" w:rsidRPr="00615FDB">
              <w:rPr>
                <w:rFonts w:asciiTheme="majorHAnsi" w:hAnsiTheme="majorHAnsi" w:cs="Arial"/>
                <w:b/>
                <w:sz w:val="40"/>
                <w:szCs w:val="40"/>
              </w:rPr>
              <w:t>Daha Fazla Sinema Seyircisine Eşsiz</w:t>
            </w:r>
            <w:r w:rsidR="00615FDB">
              <w:rPr>
                <w:rFonts w:asciiTheme="majorHAnsi" w:hAnsiTheme="majorHAnsi" w:cs="Arial"/>
                <w:b/>
                <w:sz w:val="40"/>
                <w:szCs w:val="40"/>
              </w:rPr>
              <w:t xml:space="preserve"> </w:t>
            </w:r>
            <w:r w:rsidR="00615FDB" w:rsidRPr="00615FDB">
              <w:rPr>
                <w:rFonts w:asciiTheme="majorHAnsi" w:hAnsiTheme="majorHAnsi" w:cs="Arial"/>
                <w:b/>
                <w:sz w:val="40"/>
                <w:szCs w:val="40"/>
              </w:rPr>
              <w:t>Görüntü Kalitesi S</w:t>
            </w:r>
            <w:bookmarkStart w:id="0" w:name="_GoBack"/>
            <w:bookmarkEnd w:id="0"/>
            <w:r w:rsidR="00615FDB" w:rsidRPr="00615FDB">
              <w:rPr>
                <w:rFonts w:asciiTheme="majorHAnsi" w:hAnsiTheme="majorHAnsi" w:cs="Arial"/>
                <w:b/>
                <w:sz w:val="40"/>
                <w:szCs w:val="40"/>
              </w:rPr>
              <w:t xml:space="preserve">unmak İçin </w:t>
            </w:r>
            <w:r w:rsidRPr="00615FDB">
              <w:rPr>
                <w:rFonts w:asciiTheme="majorHAnsi" w:hAnsiTheme="majorHAnsi" w:cs="Arial"/>
                <w:b/>
                <w:sz w:val="40"/>
                <w:szCs w:val="40"/>
              </w:rPr>
              <w:t xml:space="preserve">Sony 4K </w:t>
            </w:r>
            <w:proofErr w:type="spellStart"/>
            <w:r w:rsidRPr="00615FDB">
              <w:rPr>
                <w:rFonts w:asciiTheme="majorHAnsi" w:hAnsiTheme="majorHAnsi" w:cs="Arial"/>
                <w:b/>
                <w:sz w:val="40"/>
                <w:szCs w:val="40"/>
              </w:rPr>
              <w:t>Digital</w:t>
            </w:r>
            <w:proofErr w:type="spellEnd"/>
            <w:r w:rsidRPr="00615FDB">
              <w:rPr>
                <w:rFonts w:asciiTheme="majorHAnsi" w:hAnsiTheme="majorHAnsi" w:cs="Arial"/>
                <w:b/>
                <w:sz w:val="40"/>
                <w:szCs w:val="40"/>
              </w:rPr>
              <w:t xml:space="preserve"> </w:t>
            </w:r>
            <w:proofErr w:type="spellStart"/>
            <w:r w:rsidRPr="00615FDB">
              <w:rPr>
                <w:rFonts w:asciiTheme="majorHAnsi" w:hAnsiTheme="majorHAnsi" w:cs="Arial"/>
                <w:b/>
                <w:sz w:val="40"/>
                <w:szCs w:val="40"/>
              </w:rPr>
              <w:t>Cinema’yı</w:t>
            </w:r>
            <w:proofErr w:type="spellEnd"/>
            <w:r w:rsidRPr="00615FDB">
              <w:rPr>
                <w:rFonts w:asciiTheme="majorHAnsi" w:hAnsiTheme="majorHAnsi" w:cs="Arial"/>
                <w:b/>
                <w:sz w:val="40"/>
                <w:szCs w:val="40"/>
              </w:rPr>
              <w:t xml:space="preserve"> </w:t>
            </w:r>
            <w:r w:rsidR="00615FDB" w:rsidRPr="00615FDB">
              <w:rPr>
                <w:rFonts w:asciiTheme="majorHAnsi" w:hAnsiTheme="majorHAnsi" w:cs="Arial"/>
                <w:b/>
                <w:sz w:val="40"/>
                <w:szCs w:val="40"/>
              </w:rPr>
              <w:t>Seçti</w:t>
            </w:r>
          </w:p>
          <w:p w:rsidR="002550F5" w:rsidRPr="00967593" w:rsidRDefault="00A7310D" w:rsidP="00A7310D">
            <w:pPr>
              <w:spacing w:after="0" w:line="240" w:lineRule="auto"/>
              <w:jc w:val="center"/>
              <w:rPr>
                <w:rFonts w:asciiTheme="majorHAnsi" w:hAnsiTheme="majorHAnsi" w:cs="Arial"/>
                <w:b/>
                <w:bCs/>
              </w:rPr>
            </w:pPr>
            <w:r w:rsidRPr="00967593">
              <w:rPr>
                <w:noProof/>
                <w:lang w:val="en-US" w:eastAsia="en-US" w:bidi="ar-SA"/>
              </w:rPr>
              <w:drawing>
                <wp:inline distT="0" distB="0" distL="0" distR="0" wp14:anchorId="6F340882" wp14:editId="3A3744DC">
                  <wp:extent cx="2255344"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ny Digital Cinema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5344" cy="514350"/>
                          </a:xfrm>
                          <a:prstGeom prst="rect">
                            <a:avLst/>
                          </a:prstGeom>
                        </pic:spPr>
                      </pic:pic>
                    </a:graphicData>
                  </a:graphic>
                </wp:inline>
              </w:drawing>
            </w:r>
            <w:r w:rsidRPr="00967593">
              <w:rPr>
                <w:noProof/>
                <w:lang w:val="en-US" w:eastAsia="en-US" w:bidi="ar-SA"/>
              </w:rPr>
              <w:drawing>
                <wp:inline distT="0" distB="0" distL="0" distR="0" wp14:anchorId="75597978" wp14:editId="0495F0BA">
                  <wp:extent cx="2857500" cy="790575"/>
                  <wp:effectExtent l="0" t="0" r="0" b="9525"/>
                  <wp:docPr id="1" name="Picture 1" descr="http://www.marscinemagroup.com.tr/MarsCinemaGrou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scinemagroup.com.tr/MarsCinemaGroup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90575"/>
                          </a:xfrm>
                          <a:prstGeom prst="rect">
                            <a:avLst/>
                          </a:prstGeom>
                          <a:noFill/>
                          <a:ln>
                            <a:noFill/>
                          </a:ln>
                        </pic:spPr>
                      </pic:pic>
                    </a:graphicData>
                  </a:graphic>
                </wp:inline>
              </w:drawing>
            </w:r>
          </w:p>
          <w:p w:rsidR="00A7310D" w:rsidRPr="00967593" w:rsidRDefault="00A7310D" w:rsidP="003964FB">
            <w:pPr>
              <w:spacing w:after="0" w:line="240" w:lineRule="auto"/>
              <w:rPr>
                <w:rFonts w:asciiTheme="majorHAnsi" w:hAnsiTheme="majorHAnsi" w:cs="Arial"/>
                <w:b/>
                <w:bCs/>
              </w:rPr>
            </w:pPr>
          </w:p>
          <w:p w:rsidR="002550F5" w:rsidRPr="00967593" w:rsidRDefault="00CE55BB" w:rsidP="00E87403">
            <w:pPr>
              <w:spacing w:after="0" w:line="240" w:lineRule="auto"/>
              <w:jc w:val="center"/>
              <w:rPr>
                <w:rFonts w:ascii="Arial" w:hAnsi="Arial" w:cs="Arial"/>
                <w:bCs/>
                <w:i/>
                <w:sz w:val="28"/>
                <w:szCs w:val="28"/>
              </w:rPr>
            </w:pPr>
            <w:r w:rsidRPr="00967593">
              <w:rPr>
                <w:rFonts w:asciiTheme="majorHAnsi" w:hAnsiTheme="majorHAnsi" w:cs="Arial"/>
                <w:b/>
                <w:bCs/>
                <w:i/>
              </w:rPr>
              <w:t>T</w:t>
            </w:r>
            <w:r w:rsidR="00077EB6" w:rsidRPr="00967593">
              <w:rPr>
                <w:rFonts w:asciiTheme="majorHAnsi" w:hAnsiTheme="majorHAnsi" w:cs="Arial"/>
                <w:b/>
                <w:bCs/>
                <w:i/>
              </w:rPr>
              <w:t>ürkiye’nin en büyük sinema operatörü Mars</w:t>
            </w:r>
            <w:r w:rsidR="008F738F" w:rsidRPr="00967593">
              <w:rPr>
                <w:rFonts w:asciiTheme="majorHAnsi" w:hAnsiTheme="majorHAnsi" w:cs="Arial"/>
                <w:b/>
                <w:bCs/>
                <w:i/>
              </w:rPr>
              <w:t xml:space="preserve"> Cinema Group</w:t>
            </w:r>
            <w:r w:rsidR="00787C15" w:rsidRPr="00967593">
              <w:rPr>
                <w:rFonts w:asciiTheme="majorHAnsi" w:hAnsiTheme="majorHAnsi" w:cs="Arial"/>
                <w:b/>
                <w:bCs/>
                <w:i/>
              </w:rPr>
              <w:t>,</w:t>
            </w:r>
            <w:r w:rsidRPr="00967593">
              <w:rPr>
                <w:rFonts w:asciiTheme="majorHAnsi" w:hAnsiTheme="majorHAnsi" w:cs="Arial"/>
                <w:b/>
                <w:bCs/>
                <w:i/>
              </w:rPr>
              <w:t xml:space="preserve"> </w:t>
            </w:r>
            <w:r w:rsidR="00077EB6" w:rsidRPr="00967593">
              <w:rPr>
                <w:rFonts w:asciiTheme="majorHAnsi" w:hAnsiTheme="majorHAnsi" w:cs="Arial"/>
                <w:b/>
                <w:bCs/>
                <w:i/>
              </w:rPr>
              <w:t>Sony’den toplamda 82 ade</w:t>
            </w:r>
            <w:r w:rsidR="00E87403" w:rsidRPr="00967593">
              <w:rPr>
                <w:rFonts w:asciiTheme="majorHAnsi" w:hAnsiTheme="majorHAnsi" w:cs="Arial"/>
                <w:b/>
                <w:bCs/>
                <w:i/>
              </w:rPr>
              <w:t xml:space="preserve">t dijital sinema projektörü satın almaya karar verdi. </w:t>
            </w:r>
          </w:p>
        </w:tc>
      </w:tr>
      <w:tr w:rsidR="002550F5" w:rsidRPr="00967593" w:rsidTr="00894C15">
        <w:trPr>
          <w:cantSplit/>
          <w:trHeight w:hRule="exact" w:val="388"/>
        </w:trPr>
        <w:tc>
          <w:tcPr>
            <w:tcW w:w="9126" w:type="dxa"/>
            <w:gridSpan w:val="2"/>
            <w:tcBorders>
              <w:left w:val="nil"/>
              <w:bottom w:val="nil"/>
              <w:right w:val="nil"/>
            </w:tcBorders>
            <w:shd w:val="clear" w:color="auto" w:fill="FFFFFF"/>
            <w:vAlign w:val="center"/>
          </w:tcPr>
          <w:p w:rsidR="002550F5" w:rsidRPr="00967593" w:rsidRDefault="002550F5" w:rsidP="003964FB">
            <w:pPr>
              <w:spacing w:after="0" w:line="240" w:lineRule="auto"/>
              <w:jc w:val="center"/>
            </w:pPr>
          </w:p>
          <w:p w:rsidR="002550F5" w:rsidRPr="00967593" w:rsidRDefault="002550F5" w:rsidP="003964FB">
            <w:pPr>
              <w:spacing w:after="0" w:line="240" w:lineRule="auto"/>
              <w:jc w:val="center"/>
            </w:pPr>
          </w:p>
        </w:tc>
      </w:tr>
    </w:tbl>
    <w:p w:rsidR="00C571A5" w:rsidRPr="00967593" w:rsidRDefault="00161EF5" w:rsidP="006D2BA7">
      <w:pPr>
        <w:pStyle w:val="NormalWeb"/>
        <w:spacing w:before="0" w:beforeAutospacing="0" w:after="0" w:afterAutospacing="0"/>
        <w:jc w:val="both"/>
        <w:rPr>
          <w:rFonts w:asciiTheme="majorHAnsi" w:hAnsiTheme="majorHAnsi" w:cs="Arial"/>
          <w:sz w:val="22"/>
          <w:szCs w:val="22"/>
          <w:lang w:eastAsia="ja-JP"/>
        </w:rPr>
      </w:pPr>
      <w:r w:rsidRPr="00967593">
        <w:rPr>
          <w:rFonts w:asciiTheme="majorHAnsi" w:hAnsiTheme="majorHAnsi" w:cs="Calibri"/>
          <w:b/>
          <w:sz w:val="22"/>
          <w:szCs w:val="22"/>
        </w:rPr>
        <w:t>İstanbul</w:t>
      </w:r>
      <w:r w:rsidR="004E7583" w:rsidRPr="00967593">
        <w:rPr>
          <w:rFonts w:asciiTheme="majorHAnsi" w:hAnsiTheme="majorHAnsi" w:cs="Calibri"/>
          <w:b/>
          <w:sz w:val="22"/>
          <w:szCs w:val="22"/>
        </w:rPr>
        <w:t xml:space="preserve">, </w:t>
      </w:r>
      <w:r w:rsidR="006A1DC6">
        <w:rPr>
          <w:rFonts w:asciiTheme="majorHAnsi" w:hAnsiTheme="majorHAnsi" w:cs="Calibri"/>
          <w:b/>
          <w:sz w:val="22"/>
          <w:szCs w:val="22"/>
        </w:rPr>
        <w:t>16</w:t>
      </w:r>
      <w:r w:rsidR="001A30A0" w:rsidRPr="00967593">
        <w:rPr>
          <w:rFonts w:asciiTheme="majorHAnsi" w:hAnsiTheme="majorHAnsi" w:cs="Calibri"/>
          <w:b/>
          <w:sz w:val="22"/>
          <w:szCs w:val="22"/>
        </w:rPr>
        <w:t xml:space="preserve"> Kasım </w:t>
      </w:r>
      <w:r w:rsidR="002550F5" w:rsidRPr="00967593">
        <w:rPr>
          <w:rFonts w:asciiTheme="majorHAnsi" w:hAnsiTheme="majorHAnsi" w:cs="Calibri"/>
          <w:b/>
          <w:sz w:val="22"/>
          <w:szCs w:val="22"/>
        </w:rPr>
        <w:t>2015:</w:t>
      </w:r>
      <w:r w:rsidR="002550F5" w:rsidRPr="00967593">
        <w:rPr>
          <w:rFonts w:asciiTheme="majorHAnsi" w:hAnsiTheme="majorHAnsi"/>
          <w:sz w:val="22"/>
          <w:szCs w:val="22"/>
        </w:rPr>
        <w:t xml:space="preserve"> </w:t>
      </w:r>
      <w:r w:rsidR="003B15F5" w:rsidRPr="00967593">
        <w:rPr>
          <w:rFonts w:asciiTheme="majorHAnsi" w:hAnsiTheme="majorHAnsi" w:cs="Arial"/>
          <w:sz w:val="22"/>
          <w:szCs w:val="22"/>
          <w:lang w:eastAsia="ja-JP"/>
        </w:rPr>
        <w:t>Türkiye’nin en prestijli sinema zincirlerinden biri olan Mars Cinema Group,</w:t>
      </w:r>
      <w:r w:rsidR="00122628" w:rsidRPr="00967593">
        <w:rPr>
          <w:rFonts w:asciiTheme="majorHAnsi" w:hAnsiTheme="majorHAnsi" w:cs="Arial"/>
          <w:sz w:val="22"/>
          <w:szCs w:val="22"/>
          <w:lang w:eastAsia="ja-JP"/>
        </w:rPr>
        <w:t xml:space="preserve"> </w:t>
      </w:r>
      <w:r w:rsidR="00C571A5" w:rsidRPr="00967593">
        <w:rPr>
          <w:rFonts w:asciiTheme="majorHAnsi" w:hAnsiTheme="majorHAnsi" w:cs="Arial"/>
          <w:sz w:val="22"/>
          <w:szCs w:val="22"/>
          <w:lang w:eastAsia="ja-JP"/>
        </w:rPr>
        <w:t xml:space="preserve">gelecek </w:t>
      </w:r>
      <w:r w:rsidR="00122628" w:rsidRPr="00967593">
        <w:rPr>
          <w:rFonts w:asciiTheme="majorHAnsi" w:hAnsiTheme="majorHAnsi" w:cs="Arial"/>
          <w:sz w:val="22"/>
          <w:szCs w:val="22"/>
          <w:lang w:eastAsia="ja-JP"/>
        </w:rPr>
        <w:t xml:space="preserve">yıl yapılacak yeni sinemalarında </w:t>
      </w:r>
      <w:r w:rsidR="00D33AC5" w:rsidRPr="00967593">
        <w:rPr>
          <w:rFonts w:asciiTheme="majorHAnsi" w:hAnsiTheme="majorHAnsi" w:cs="Arial"/>
          <w:sz w:val="22"/>
          <w:szCs w:val="22"/>
          <w:lang w:eastAsia="ja-JP"/>
        </w:rPr>
        <w:t>seyir</w:t>
      </w:r>
      <w:r w:rsidR="00077EB6" w:rsidRPr="00967593">
        <w:rPr>
          <w:rFonts w:asciiTheme="majorHAnsi" w:hAnsiTheme="majorHAnsi" w:cs="Arial"/>
          <w:sz w:val="22"/>
          <w:szCs w:val="22"/>
          <w:lang w:eastAsia="ja-JP"/>
        </w:rPr>
        <w:t>ci</w:t>
      </w:r>
      <w:r w:rsidR="00C571A5" w:rsidRPr="00967593">
        <w:rPr>
          <w:rFonts w:asciiTheme="majorHAnsi" w:hAnsiTheme="majorHAnsi" w:cs="Arial"/>
          <w:sz w:val="22"/>
          <w:szCs w:val="22"/>
          <w:lang w:eastAsia="ja-JP"/>
        </w:rPr>
        <w:t xml:space="preserve">lerine </w:t>
      </w:r>
      <w:r w:rsidR="00122628" w:rsidRPr="00967593">
        <w:rPr>
          <w:rFonts w:asciiTheme="majorHAnsi" w:hAnsiTheme="majorHAnsi" w:cs="Arial"/>
          <w:sz w:val="22"/>
          <w:szCs w:val="22"/>
          <w:lang w:eastAsia="ja-JP"/>
        </w:rPr>
        <w:t>en gelişmiş dijital 4K’yı sağlamak için</w:t>
      </w:r>
      <w:r w:rsidR="003B15F5" w:rsidRPr="00967593">
        <w:rPr>
          <w:rFonts w:asciiTheme="majorHAnsi" w:hAnsiTheme="majorHAnsi" w:cs="Arial"/>
          <w:sz w:val="22"/>
          <w:szCs w:val="22"/>
          <w:lang w:eastAsia="ja-JP"/>
        </w:rPr>
        <w:t xml:space="preserve"> kullanmak üzere </w:t>
      </w:r>
      <w:r w:rsidR="00122628" w:rsidRPr="00967593">
        <w:rPr>
          <w:rFonts w:asciiTheme="majorHAnsi" w:hAnsiTheme="majorHAnsi" w:cs="Arial"/>
          <w:sz w:val="22"/>
          <w:szCs w:val="22"/>
          <w:lang w:eastAsia="ja-JP"/>
        </w:rPr>
        <w:t xml:space="preserve">toplam 82 adet </w:t>
      </w:r>
      <w:hyperlink r:id="rId9" w:history="1">
        <w:r w:rsidR="001A30A0" w:rsidRPr="00967593">
          <w:rPr>
            <w:rStyle w:val="Kpr"/>
            <w:rFonts w:asciiTheme="majorHAnsi" w:hAnsiTheme="majorHAnsi" w:cs="Arial"/>
            <w:sz w:val="22"/>
            <w:szCs w:val="22"/>
            <w:lang w:eastAsia="ja-JP"/>
          </w:rPr>
          <w:t>Sony Digital Cinema 4K</w:t>
        </w:r>
      </w:hyperlink>
      <w:r w:rsidR="001A30A0" w:rsidRPr="00967593">
        <w:rPr>
          <w:rFonts w:asciiTheme="majorHAnsi" w:hAnsiTheme="majorHAnsi" w:cs="Arial"/>
          <w:sz w:val="22"/>
          <w:szCs w:val="22"/>
          <w:lang w:eastAsia="ja-JP"/>
        </w:rPr>
        <w:t xml:space="preserve"> </w:t>
      </w:r>
      <w:r w:rsidR="00122628" w:rsidRPr="00967593">
        <w:rPr>
          <w:rFonts w:asciiTheme="majorHAnsi" w:hAnsiTheme="majorHAnsi" w:cs="Arial"/>
          <w:sz w:val="22"/>
          <w:szCs w:val="22"/>
          <w:lang w:eastAsia="ja-JP"/>
        </w:rPr>
        <w:t xml:space="preserve">projektör satın alma kararını </w:t>
      </w:r>
      <w:r w:rsidR="005A6E81" w:rsidRPr="00967593">
        <w:rPr>
          <w:rFonts w:asciiTheme="majorHAnsi" w:hAnsiTheme="majorHAnsi" w:cs="Arial"/>
          <w:sz w:val="22"/>
          <w:szCs w:val="22"/>
          <w:lang w:eastAsia="ja-JP"/>
        </w:rPr>
        <w:t>v</w:t>
      </w:r>
      <w:r w:rsidR="00122628" w:rsidRPr="00967593">
        <w:rPr>
          <w:rFonts w:asciiTheme="majorHAnsi" w:hAnsiTheme="majorHAnsi" w:cs="Arial"/>
          <w:sz w:val="22"/>
          <w:szCs w:val="22"/>
          <w:lang w:eastAsia="ja-JP"/>
        </w:rPr>
        <w:t>erdi.</w:t>
      </w:r>
      <w:r w:rsidR="00C571A5" w:rsidRPr="00967593">
        <w:rPr>
          <w:rFonts w:asciiTheme="majorHAnsi" w:hAnsiTheme="majorHAnsi" w:cs="Arial"/>
          <w:sz w:val="22"/>
          <w:szCs w:val="22"/>
          <w:lang w:eastAsia="ja-JP"/>
        </w:rPr>
        <w:t xml:space="preserve"> Sony, önümüzdeki aylarda Mars Cinema Group’a çeşitli 4K dijital projektörleri ile 3D sistemlerini temin edecek.</w:t>
      </w:r>
    </w:p>
    <w:p w:rsidR="003B15F5" w:rsidRPr="00967593" w:rsidRDefault="003B15F5" w:rsidP="006D2BA7">
      <w:pPr>
        <w:pStyle w:val="NormalWeb"/>
        <w:spacing w:before="0" w:beforeAutospacing="0" w:after="0" w:afterAutospacing="0"/>
        <w:jc w:val="both"/>
        <w:rPr>
          <w:rFonts w:asciiTheme="majorHAnsi" w:hAnsiTheme="majorHAnsi" w:cs="Arial"/>
          <w:sz w:val="22"/>
          <w:szCs w:val="22"/>
          <w:lang w:eastAsia="ja-JP"/>
        </w:rPr>
      </w:pPr>
    </w:p>
    <w:p w:rsidR="00D33AC5" w:rsidRPr="00967593" w:rsidRDefault="00816DB9" w:rsidP="00981A0B">
      <w:pPr>
        <w:pStyle w:val="NormalWeb"/>
        <w:spacing w:before="0" w:beforeAutospacing="0" w:after="0" w:afterAutospacing="0"/>
        <w:jc w:val="both"/>
        <w:rPr>
          <w:rFonts w:asciiTheme="majorHAnsi" w:hAnsiTheme="majorHAnsi" w:cs="Arial"/>
          <w:sz w:val="22"/>
          <w:szCs w:val="22"/>
        </w:rPr>
      </w:pPr>
      <w:r w:rsidRPr="00967593">
        <w:rPr>
          <w:rFonts w:asciiTheme="majorHAnsi" w:hAnsiTheme="majorHAnsi" w:cs="Arial"/>
          <w:sz w:val="22"/>
          <w:szCs w:val="22"/>
        </w:rPr>
        <w:t xml:space="preserve">Türkiye’de Cinemaximum </w:t>
      </w:r>
      <w:r w:rsidR="00D33AC5" w:rsidRPr="00967593">
        <w:rPr>
          <w:rFonts w:asciiTheme="majorHAnsi" w:hAnsiTheme="majorHAnsi" w:cs="Arial"/>
          <w:sz w:val="22"/>
          <w:szCs w:val="22"/>
        </w:rPr>
        <w:t>sinemaları ile</w:t>
      </w:r>
      <w:r w:rsidRPr="00967593">
        <w:rPr>
          <w:rFonts w:asciiTheme="majorHAnsi" w:hAnsiTheme="majorHAnsi" w:cs="Arial"/>
          <w:sz w:val="22"/>
          <w:szCs w:val="22"/>
        </w:rPr>
        <w:t xml:space="preserve"> hizmet veren Mars Cinema Group, </w:t>
      </w:r>
      <w:r w:rsidR="00D33AC5" w:rsidRPr="00967593">
        <w:rPr>
          <w:rFonts w:asciiTheme="majorHAnsi" w:hAnsiTheme="majorHAnsi" w:cs="Tahoma"/>
          <w:sz w:val="22"/>
          <w:szCs w:val="22"/>
        </w:rPr>
        <w:t xml:space="preserve">yüzde 100’ü dijital olan sinema salonlarında, gerçeğe yakın, kristal netliğindeki 3 boyutlu görüntü kalitesi ile 3 boyutlu sinema avantajını ziyaretçileri ile buluşturmakla birlikte sinema keyfini eşsiz bir deneyime dönüştürüyor.  Aynı zamanda Mars Cinema Group; </w:t>
      </w:r>
      <w:r w:rsidRPr="00967593">
        <w:rPr>
          <w:rFonts w:asciiTheme="majorHAnsi" w:hAnsiTheme="majorHAnsi" w:cs="Arial"/>
          <w:sz w:val="22"/>
          <w:szCs w:val="22"/>
        </w:rPr>
        <w:t xml:space="preserve">hızla gelişmekte olan Türk sinema sektöründe gişe pazarının %50’sini elinde tutuyor. </w:t>
      </w:r>
    </w:p>
    <w:p w:rsidR="00D33AC5" w:rsidRPr="00967593" w:rsidRDefault="00D33AC5" w:rsidP="00981A0B">
      <w:pPr>
        <w:pStyle w:val="NormalWeb"/>
        <w:spacing w:before="0" w:beforeAutospacing="0" w:after="0" w:afterAutospacing="0"/>
        <w:jc w:val="both"/>
        <w:rPr>
          <w:rFonts w:asciiTheme="majorHAnsi" w:hAnsiTheme="majorHAnsi" w:cs="Arial"/>
          <w:sz w:val="22"/>
          <w:szCs w:val="22"/>
        </w:rPr>
      </w:pPr>
    </w:p>
    <w:p w:rsidR="00D33AC5" w:rsidRPr="00967593" w:rsidRDefault="00816DB9" w:rsidP="00981A0B">
      <w:pPr>
        <w:pStyle w:val="NormalWeb"/>
        <w:spacing w:before="0" w:beforeAutospacing="0" w:after="0" w:afterAutospacing="0"/>
        <w:jc w:val="both"/>
        <w:rPr>
          <w:rFonts w:asciiTheme="majorHAnsi" w:hAnsiTheme="majorHAnsi" w:cs="Arial"/>
          <w:sz w:val="22"/>
          <w:szCs w:val="22"/>
        </w:rPr>
      </w:pPr>
      <w:r w:rsidRPr="00967593">
        <w:rPr>
          <w:rFonts w:asciiTheme="majorHAnsi" w:hAnsiTheme="majorHAnsi" w:cs="Arial"/>
          <w:sz w:val="22"/>
          <w:szCs w:val="22"/>
        </w:rPr>
        <w:t xml:space="preserve">Mars Cinema Group, sinema </w:t>
      </w:r>
      <w:r w:rsidR="00077EB6" w:rsidRPr="00967593">
        <w:rPr>
          <w:rFonts w:asciiTheme="majorHAnsi" w:hAnsiTheme="majorHAnsi" w:cs="Arial"/>
          <w:sz w:val="22"/>
          <w:szCs w:val="22"/>
        </w:rPr>
        <w:t>seyir</w:t>
      </w:r>
      <w:r w:rsidRPr="00967593">
        <w:rPr>
          <w:rFonts w:asciiTheme="majorHAnsi" w:hAnsiTheme="majorHAnsi" w:cs="Arial"/>
          <w:sz w:val="22"/>
          <w:szCs w:val="22"/>
        </w:rPr>
        <w:t xml:space="preserve">cilerine eşsiz bir deneyim sunma amacı doğrultusunda çalışmalarını sürdürüyor. </w:t>
      </w:r>
      <w:r w:rsidR="00C13567" w:rsidRPr="00967593">
        <w:rPr>
          <w:rFonts w:asciiTheme="majorHAnsi" w:hAnsiTheme="majorHAnsi" w:cs="Arial"/>
          <w:sz w:val="22"/>
          <w:szCs w:val="22"/>
        </w:rPr>
        <w:t>Yeni yapılan sinemalarda Sony Digital Cinema</w:t>
      </w:r>
      <w:r w:rsidR="001A30A0" w:rsidRPr="00967593">
        <w:rPr>
          <w:rFonts w:asciiTheme="majorHAnsi" w:hAnsiTheme="majorHAnsi" w:cs="Arial"/>
          <w:sz w:val="22"/>
          <w:szCs w:val="22"/>
        </w:rPr>
        <w:t xml:space="preserve"> </w:t>
      </w:r>
      <w:hyperlink r:id="rId10" w:history="1">
        <w:r w:rsidR="001A30A0" w:rsidRPr="00967593">
          <w:rPr>
            <w:rStyle w:val="Kpr"/>
            <w:rFonts w:asciiTheme="majorHAnsi" w:hAnsiTheme="majorHAnsi" w:cs="Arial"/>
            <w:sz w:val="22"/>
            <w:szCs w:val="22"/>
          </w:rPr>
          <w:t>4K</w:t>
        </w:r>
      </w:hyperlink>
      <w:r w:rsidR="00C13567" w:rsidRPr="00967593">
        <w:rPr>
          <w:rFonts w:asciiTheme="majorHAnsi" w:hAnsiTheme="majorHAnsi" w:cs="Arial"/>
          <w:sz w:val="22"/>
          <w:szCs w:val="22"/>
        </w:rPr>
        <w:t xml:space="preserve"> ile ilerleme kararı, Mars </w:t>
      </w:r>
      <w:r w:rsidR="00785274" w:rsidRPr="00967593">
        <w:rPr>
          <w:rFonts w:asciiTheme="majorHAnsi" w:hAnsiTheme="majorHAnsi" w:cs="Arial"/>
          <w:sz w:val="22"/>
          <w:szCs w:val="22"/>
        </w:rPr>
        <w:t xml:space="preserve">Cinema Group misafirlerinin </w:t>
      </w:r>
      <w:r w:rsidR="00C13567" w:rsidRPr="00967593">
        <w:rPr>
          <w:rFonts w:asciiTheme="majorHAnsi" w:hAnsiTheme="majorHAnsi" w:cs="Arial"/>
          <w:sz w:val="22"/>
          <w:szCs w:val="22"/>
        </w:rPr>
        <w:t xml:space="preserve">en iyi görüntü kalitesiyle kristal netliğinde içeriğin tadını çıkarmaya devam etmesini sağlayacak. </w:t>
      </w:r>
      <w:r w:rsidR="001A30A0" w:rsidRPr="00967593">
        <w:rPr>
          <w:rFonts w:asciiTheme="majorHAnsi" w:hAnsiTheme="majorHAnsi" w:cs="Arial"/>
          <w:sz w:val="22"/>
          <w:szCs w:val="22"/>
        </w:rPr>
        <w:t xml:space="preserve">Sinemaseverlerin ve sektörün tercihi haline gelen </w:t>
      </w:r>
      <w:r w:rsidR="00C13567" w:rsidRPr="00967593">
        <w:rPr>
          <w:rFonts w:asciiTheme="majorHAnsi" w:hAnsiTheme="majorHAnsi" w:cs="Arial"/>
          <w:sz w:val="22"/>
          <w:szCs w:val="22"/>
        </w:rPr>
        <w:t xml:space="preserve">Sony 4K ile </w:t>
      </w:r>
      <w:r w:rsidR="001A30A0" w:rsidRPr="00967593">
        <w:rPr>
          <w:rFonts w:asciiTheme="majorHAnsi" w:hAnsiTheme="majorHAnsi" w:cs="Arial"/>
          <w:sz w:val="22"/>
          <w:szCs w:val="22"/>
        </w:rPr>
        <w:t xml:space="preserve">çekilen ve </w:t>
      </w:r>
      <w:r w:rsidR="00C13567" w:rsidRPr="00967593">
        <w:rPr>
          <w:rFonts w:asciiTheme="majorHAnsi" w:hAnsiTheme="majorHAnsi" w:cs="Arial"/>
          <w:sz w:val="22"/>
          <w:szCs w:val="22"/>
        </w:rPr>
        <w:t>yansıtılan filmler, gerçek hayattakiler gibi detaylar ve zengin canlı renkler sunuyor</w:t>
      </w:r>
      <w:r w:rsidR="001A30A0" w:rsidRPr="00967593">
        <w:rPr>
          <w:rFonts w:asciiTheme="majorHAnsi" w:hAnsiTheme="majorHAnsi" w:cs="Arial"/>
          <w:sz w:val="22"/>
          <w:szCs w:val="22"/>
        </w:rPr>
        <w:t>.</w:t>
      </w:r>
    </w:p>
    <w:p w:rsidR="00D33AC5" w:rsidRPr="00967593" w:rsidRDefault="00D33AC5" w:rsidP="00981A0B">
      <w:pPr>
        <w:pStyle w:val="NormalWeb"/>
        <w:spacing w:before="0" w:beforeAutospacing="0" w:after="0" w:afterAutospacing="0"/>
        <w:jc w:val="both"/>
        <w:rPr>
          <w:rFonts w:asciiTheme="majorHAnsi" w:hAnsiTheme="majorHAnsi" w:cs="Arial"/>
          <w:sz w:val="22"/>
          <w:szCs w:val="22"/>
        </w:rPr>
      </w:pPr>
    </w:p>
    <w:p w:rsidR="00B366EA" w:rsidRPr="00967593" w:rsidRDefault="00FB3BD5" w:rsidP="00B26574">
      <w:pPr>
        <w:spacing w:after="0"/>
        <w:jc w:val="both"/>
        <w:rPr>
          <w:rFonts w:asciiTheme="majorHAnsi" w:hAnsiTheme="majorHAnsi" w:cs="Arial"/>
        </w:rPr>
      </w:pPr>
      <w:r w:rsidRPr="00967593">
        <w:rPr>
          <w:rFonts w:asciiTheme="majorHAnsi" w:hAnsiTheme="majorHAnsi" w:cs="Arial"/>
        </w:rPr>
        <w:t>Sony, 45 adet dijital sinema 3D sistemi temin etmenin yanı</w:t>
      </w:r>
      <w:r w:rsidR="00D33AC5" w:rsidRPr="00967593">
        <w:rPr>
          <w:rFonts w:asciiTheme="majorHAnsi" w:hAnsiTheme="majorHAnsi" w:cs="Arial"/>
        </w:rPr>
        <w:t xml:space="preserve"> </w:t>
      </w:r>
      <w:r w:rsidRPr="00967593">
        <w:rPr>
          <w:rFonts w:asciiTheme="majorHAnsi" w:hAnsiTheme="majorHAnsi" w:cs="Arial"/>
        </w:rPr>
        <w:t xml:space="preserve">sıra seyircilere küçük boyutlu salonlarda Sony 4K’nın etkileyici heyecanını yaşatan </w:t>
      </w:r>
      <w:hyperlink r:id="rId11" w:history="1">
        <w:r w:rsidR="001A30A0" w:rsidRPr="00967593">
          <w:rPr>
            <w:rStyle w:val="Kpr"/>
            <w:rFonts w:asciiTheme="majorHAnsi" w:hAnsiTheme="majorHAnsi" w:cs="Arial"/>
          </w:rPr>
          <w:t>SRX-R510P</w:t>
        </w:r>
      </w:hyperlink>
      <w:r w:rsidR="001A30A0" w:rsidRPr="00967593">
        <w:rPr>
          <w:rFonts w:asciiTheme="majorHAnsi" w:hAnsiTheme="majorHAnsi" w:cs="Arial"/>
        </w:rPr>
        <w:t xml:space="preserve"> </w:t>
      </w:r>
      <w:r w:rsidRPr="00967593">
        <w:rPr>
          <w:rFonts w:asciiTheme="majorHAnsi" w:hAnsiTheme="majorHAnsi" w:cs="Arial"/>
        </w:rPr>
        <w:t xml:space="preserve">projektörlerden 41 adet </w:t>
      </w:r>
      <w:r w:rsidR="008E0BF3" w:rsidRPr="00967593">
        <w:rPr>
          <w:rFonts w:asciiTheme="majorHAnsi" w:hAnsiTheme="majorHAnsi" w:cs="Arial"/>
        </w:rPr>
        <w:t xml:space="preserve">sağlayacak. </w:t>
      </w:r>
      <w:r w:rsidR="00DF2709" w:rsidRPr="00967593">
        <w:rPr>
          <w:rFonts w:asciiTheme="majorHAnsi" w:hAnsiTheme="majorHAnsi" w:cs="Arial"/>
        </w:rPr>
        <w:t xml:space="preserve">29 </w:t>
      </w:r>
      <w:r w:rsidR="008E0BF3" w:rsidRPr="00967593">
        <w:rPr>
          <w:rFonts w:asciiTheme="majorHAnsi" w:hAnsiTheme="majorHAnsi" w:cs="Arial"/>
        </w:rPr>
        <w:t xml:space="preserve">adet </w:t>
      </w:r>
      <w:hyperlink r:id="rId12" w:history="1">
        <w:r w:rsidR="001A30A0" w:rsidRPr="00967593">
          <w:rPr>
            <w:rStyle w:val="Kpr"/>
            <w:rFonts w:asciiTheme="majorHAnsi" w:hAnsiTheme="majorHAnsi" w:cs="Arial"/>
          </w:rPr>
          <w:t>SRX-R515P</w:t>
        </w:r>
      </w:hyperlink>
      <w:r w:rsidR="00161EF5" w:rsidRPr="00967593">
        <w:rPr>
          <w:rFonts w:asciiTheme="majorHAnsi" w:hAnsiTheme="majorHAnsi" w:cs="Arial"/>
        </w:rPr>
        <w:t xml:space="preserve"> </w:t>
      </w:r>
      <w:r w:rsidR="00DF2709" w:rsidRPr="00967593">
        <w:rPr>
          <w:rFonts w:asciiTheme="majorHAnsi" w:hAnsiTheme="majorHAnsi" w:cs="Arial"/>
        </w:rPr>
        <w:t>proje</w:t>
      </w:r>
      <w:r w:rsidR="008E0BF3" w:rsidRPr="00967593">
        <w:rPr>
          <w:rFonts w:asciiTheme="majorHAnsi" w:hAnsiTheme="majorHAnsi" w:cs="Arial"/>
        </w:rPr>
        <w:t xml:space="preserve">ktör orta boyuttaki salonlar için temin edilecek, 8 adet ise DCI sertifikalı ikili projeksiyon sistemi </w:t>
      </w:r>
      <w:hyperlink r:id="rId13" w:history="1">
        <w:r w:rsidR="001A30A0" w:rsidRPr="00967593">
          <w:rPr>
            <w:rStyle w:val="Kpr"/>
            <w:rFonts w:asciiTheme="majorHAnsi" w:hAnsiTheme="majorHAnsi" w:cs="Arial"/>
          </w:rPr>
          <w:t>SRX-R515DS</w:t>
        </w:r>
      </w:hyperlink>
      <w:r w:rsidR="001A30A0" w:rsidRPr="00967593">
        <w:rPr>
          <w:rFonts w:asciiTheme="majorHAnsi" w:hAnsiTheme="majorHAnsi" w:cs="Arial"/>
        </w:rPr>
        <w:t xml:space="preserve"> </w:t>
      </w:r>
      <w:r w:rsidR="008E0BF3" w:rsidRPr="00967593">
        <w:rPr>
          <w:rFonts w:asciiTheme="majorHAnsi" w:hAnsiTheme="majorHAnsi" w:cs="Arial"/>
        </w:rPr>
        <w:t>Mars Sinema’nın büyük boyutlu seçkin salonlarında kullanılacak.</w:t>
      </w:r>
      <w:r w:rsidR="00500E6F" w:rsidRPr="00967593">
        <w:rPr>
          <w:rFonts w:asciiTheme="majorHAnsi" w:hAnsiTheme="majorHAnsi" w:cs="Arial"/>
        </w:rPr>
        <w:t xml:space="preserve"> </w:t>
      </w:r>
      <w:r w:rsidR="000D62EE" w:rsidRPr="00967593">
        <w:rPr>
          <w:rFonts w:asciiTheme="majorHAnsi" w:hAnsiTheme="majorHAnsi" w:cstheme="minorHAnsi"/>
        </w:rPr>
        <w:t xml:space="preserve">Sektör lideri, </w:t>
      </w:r>
      <w:r w:rsidR="00D41737" w:rsidRPr="00967593">
        <w:rPr>
          <w:rFonts w:asciiTheme="majorHAnsi" w:hAnsiTheme="majorHAnsi" w:cs="Arial"/>
        </w:rPr>
        <w:t xml:space="preserve">8,000:1 kontrast oranı ve SRX-R515 projektörün performansından yararlanarak SRX-R515DS, </w:t>
      </w:r>
      <w:r w:rsidR="00500E6F" w:rsidRPr="00967593">
        <w:rPr>
          <w:rFonts w:asciiTheme="majorHAnsi" w:hAnsiTheme="majorHAnsi" w:cs="Arial"/>
        </w:rPr>
        <w:t xml:space="preserve">büyük boyutlu ekranlar için iki projektörde de bulunan </w:t>
      </w:r>
      <w:r w:rsidR="00D41737" w:rsidRPr="00967593">
        <w:rPr>
          <w:rFonts w:asciiTheme="majorHAnsi" w:hAnsiTheme="majorHAnsi" w:cs="Arial"/>
        </w:rPr>
        <w:t xml:space="preserve">eşsiz </w:t>
      </w:r>
      <w:r w:rsidR="0076168D" w:rsidRPr="009D1F09">
        <w:rPr>
          <w:rFonts w:asciiTheme="majorHAnsi" w:hAnsiTheme="majorHAnsi" w:cstheme="minorHAnsi"/>
          <w:bdr w:val="none" w:sz="0" w:space="0" w:color="auto" w:frame="1"/>
        </w:rPr>
        <w:t>yüksek basınçlı civa lamba</w:t>
      </w:r>
      <w:r w:rsidR="0076168D" w:rsidRPr="00967593">
        <w:rPr>
          <w:rFonts w:asciiTheme="majorHAnsi" w:hAnsiTheme="majorHAnsi" w:cs="Arial"/>
        </w:rPr>
        <w:t xml:space="preserve"> y</w:t>
      </w:r>
      <w:r w:rsidR="00D41737" w:rsidRPr="00967593">
        <w:rPr>
          <w:rFonts w:asciiTheme="majorHAnsi" w:hAnsiTheme="majorHAnsi" w:cs="Arial"/>
        </w:rPr>
        <w:t xml:space="preserve">üksek basınçlı civa </w:t>
      </w:r>
      <w:r w:rsidR="00D41737" w:rsidRPr="00967593">
        <w:rPr>
          <w:rFonts w:asciiTheme="majorHAnsi" w:hAnsiTheme="majorHAnsi" w:cs="Arial"/>
        </w:rPr>
        <w:lastRenderedPageBreak/>
        <w:t xml:space="preserve">lamba dizilimi </w:t>
      </w:r>
      <w:r w:rsidR="00500E6F" w:rsidRPr="00967593">
        <w:rPr>
          <w:rFonts w:asciiTheme="majorHAnsi" w:hAnsiTheme="majorHAnsi" w:cs="Arial"/>
        </w:rPr>
        <w:t xml:space="preserve">ile </w:t>
      </w:r>
      <w:r w:rsidR="00D41737" w:rsidRPr="00967593">
        <w:rPr>
          <w:rFonts w:asciiTheme="majorHAnsi" w:hAnsiTheme="majorHAnsi" w:cs="Arial"/>
        </w:rPr>
        <w:t xml:space="preserve">en düşük operasyon maliyetleri ve kolay kurulumla mümkün olan en iyi görüntü kalitesini </w:t>
      </w:r>
      <w:r w:rsidR="00B366EA" w:rsidRPr="00967593">
        <w:rPr>
          <w:rFonts w:asciiTheme="majorHAnsi" w:hAnsiTheme="majorHAnsi" w:cs="Arial"/>
        </w:rPr>
        <w:t xml:space="preserve">buluşturuyor. </w:t>
      </w:r>
    </w:p>
    <w:p w:rsidR="00D41737" w:rsidRPr="00967593" w:rsidRDefault="00D41737" w:rsidP="00B26574">
      <w:pPr>
        <w:spacing w:after="0"/>
        <w:jc w:val="both"/>
        <w:rPr>
          <w:rFonts w:asciiTheme="majorHAnsi" w:hAnsiTheme="majorHAnsi" w:cstheme="minorHAnsi"/>
        </w:rPr>
      </w:pPr>
    </w:p>
    <w:p w:rsidR="009C2C3D" w:rsidRPr="00967593" w:rsidRDefault="000C3A4C" w:rsidP="00B26574">
      <w:pPr>
        <w:spacing w:after="0"/>
        <w:jc w:val="both"/>
        <w:rPr>
          <w:rFonts w:asciiTheme="majorHAnsi" w:hAnsiTheme="majorHAnsi" w:cs="Arial"/>
        </w:rPr>
      </w:pPr>
      <w:r w:rsidRPr="00967593">
        <w:rPr>
          <w:rFonts w:asciiTheme="majorHAnsi" w:hAnsiTheme="majorHAnsi" w:cstheme="minorHAnsi"/>
        </w:rPr>
        <w:t xml:space="preserve">İki Sony SRX-R515S projektörü birleştirerek </w:t>
      </w:r>
      <w:r w:rsidRPr="00967593">
        <w:rPr>
          <w:rFonts w:asciiTheme="majorHAnsi" w:hAnsiTheme="majorHAnsi" w:cs="Arial"/>
        </w:rPr>
        <w:t xml:space="preserve">2D sunum için 1,8 kazançla beyaz perdede 14 ft-L için 19,5 metreye kadar veya 3D için 2,4 kazançla (kuruluma bağlı) gümüş perdede 4,5 ft-L 23 metreye kadar referans ışık seviyesi sağlıyor. </w:t>
      </w:r>
      <w:r w:rsidR="009C2C3D" w:rsidRPr="00967593">
        <w:rPr>
          <w:rFonts w:asciiTheme="majorHAnsi" w:hAnsiTheme="majorHAnsi" w:cstheme="minorHAnsi"/>
        </w:rPr>
        <w:t>Sistem, daha küçük ekranlarda 3D görüntüleri günümüzün ışık seviyesi standartlarının da ötesine geçmek isteyenlere ışık kaynağında daha geniş boşluk payı sunuyor.</w:t>
      </w:r>
    </w:p>
    <w:p w:rsidR="003C213F" w:rsidRPr="00F20D94" w:rsidRDefault="00F20D94" w:rsidP="00615FDB">
      <w:pPr>
        <w:pStyle w:val="NormalWeb"/>
        <w:jc w:val="both"/>
        <w:rPr>
          <w:rFonts w:asciiTheme="majorHAnsi" w:hAnsiTheme="majorHAnsi" w:cstheme="minorHAnsi"/>
          <w:sz w:val="22"/>
          <w:szCs w:val="22"/>
          <w:lang w:eastAsia="tr-TR"/>
        </w:rPr>
      </w:pPr>
      <w:r w:rsidRPr="00F20D94">
        <w:rPr>
          <w:rFonts w:asciiTheme="majorHAnsi" w:hAnsiTheme="majorHAnsi" w:cstheme="minorHAnsi"/>
          <w:sz w:val="22"/>
          <w:szCs w:val="22"/>
          <w:lang w:eastAsia="tr-TR"/>
        </w:rPr>
        <w:t xml:space="preserve">Ankara’dan Van’a, Mardin’den İzmir’e Türkiye’nin dört bir yanından Mars Cinema Group’a ait toplam 10 sinemada Sony Digital Cinema 4K kurulumu yapılacak.  Sistemler, Sony’nin dijital bayisi olan ve tüm Türkiye ve çevre ülkelerinde güvenilir çözümler sunan Omega Sinema Sistemleri tarafından kurulacak. Ayrıca Omega Sinema Sistemleri, Mars Cinema Group’a 5 yıl boyunca bakım ve destek hizmeti verecek. Bu hizmet, sinema operatörüne iç rahatlığı vererek kendi müşterilerine odaklanma özgürlüğü sağlıyor. Kapsamlı ve esnek bir yaklaşım sağlayarak operatörlerin, aylık sabit bir ücret karşılığında kendi tercihlerine göre sürdürülebilir bir iş inşa etmeleri mümkün oluyor. Sony 4K dijital sinema projektör sistemleri, izleyicilere mümkün olan en yüksek kalite ile en sarmalayıcı ve eğlenceli izleme deneyimini sunuyor.  </w:t>
      </w:r>
    </w:p>
    <w:p w:rsidR="00981A0B" w:rsidRPr="00967593" w:rsidRDefault="00981A0B" w:rsidP="003964FB">
      <w:pPr>
        <w:pStyle w:val="NormalWeb"/>
        <w:spacing w:before="0" w:beforeAutospacing="0" w:after="0" w:afterAutospacing="0"/>
        <w:jc w:val="both"/>
        <w:rPr>
          <w:rFonts w:asciiTheme="majorHAnsi" w:hAnsiTheme="majorHAnsi" w:cs="Arial"/>
          <w:sz w:val="22"/>
          <w:szCs w:val="22"/>
        </w:rPr>
      </w:pPr>
      <w:r w:rsidRPr="00967593">
        <w:rPr>
          <w:rFonts w:asciiTheme="majorHAnsi" w:hAnsiTheme="majorHAnsi" w:cs="Arial"/>
          <w:b/>
          <w:sz w:val="22"/>
          <w:szCs w:val="22"/>
        </w:rPr>
        <w:t xml:space="preserve">Sony Dijital Sinema 4K İş Geliştirme Müdürü Tim Potter </w:t>
      </w:r>
      <w:r w:rsidR="003C213F" w:rsidRPr="00967593">
        <w:rPr>
          <w:rFonts w:asciiTheme="majorHAnsi" w:hAnsiTheme="majorHAnsi" w:cs="Arial"/>
          <w:sz w:val="22"/>
          <w:szCs w:val="22"/>
        </w:rPr>
        <w:t xml:space="preserve">işbirliğinden duyduğu memnuniyeti şöyle ifade etti: </w:t>
      </w:r>
      <w:r w:rsidRPr="00967593">
        <w:rPr>
          <w:rFonts w:asciiTheme="majorHAnsi" w:hAnsiTheme="majorHAnsi" w:cs="Arial"/>
          <w:sz w:val="22"/>
          <w:szCs w:val="22"/>
        </w:rPr>
        <w:t xml:space="preserve">“Tüketicilerin artık daha istisnai görüntü kalitesi aradığı </w:t>
      </w:r>
      <w:r w:rsidR="003C213F" w:rsidRPr="00967593">
        <w:rPr>
          <w:rFonts w:asciiTheme="majorHAnsi" w:hAnsiTheme="majorHAnsi" w:cs="Arial"/>
          <w:sz w:val="22"/>
          <w:szCs w:val="22"/>
        </w:rPr>
        <w:t xml:space="preserve">günümüzde, </w:t>
      </w:r>
      <w:r w:rsidRPr="00967593">
        <w:rPr>
          <w:rFonts w:asciiTheme="majorHAnsi" w:hAnsiTheme="majorHAnsi" w:cs="Arial"/>
          <w:sz w:val="22"/>
          <w:szCs w:val="22"/>
        </w:rPr>
        <w:t xml:space="preserve">sinemada </w:t>
      </w:r>
      <w:r w:rsidR="003C213F" w:rsidRPr="00967593">
        <w:rPr>
          <w:rFonts w:asciiTheme="majorHAnsi" w:hAnsiTheme="majorHAnsi" w:cs="Arial"/>
          <w:sz w:val="22"/>
          <w:szCs w:val="22"/>
        </w:rPr>
        <w:t xml:space="preserve">artırılmış görüntü kalitesine olan </w:t>
      </w:r>
      <w:r w:rsidRPr="00967593">
        <w:rPr>
          <w:rFonts w:asciiTheme="majorHAnsi" w:hAnsiTheme="majorHAnsi" w:cs="Arial"/>
          <w:sz w:val="22"/>
          <w:szCs w:val="22"/>
        </w:rPr>
        <w:t>talep günden güne artıyor. Önde gelen zincirlerden küçük bağımsız salonlara kadar hali</w:t>
      </w:r>
      <w:r w:rsidR="004F59D3" w:rsidRPr="00967593">
        <w:rPr>
          <w:rFonts w:asciiTheme="majorHAnsi" w:hAnsiTheme="majorHAnsi" w:cs="Arial"/>
          <w:sz w:val="22"/>
          <w:szCs w:val="22"/>
        </w:rPr>
        <w:t xml:space="preserve"> </w:t>
      </w:r>
      <w:r w:rsidRPr="00967593">
        <w:rPr>
          <w:rFonts w:asciiTheme="majorHAnsi" w:hAnsiTheme="majorHAnsi" w:cs="Arial"/>
          <w:sz w:val="22"/>
          <w:szCs w:val="22"/>
        </w:rPr>
        <w:t xml:space="preserve">hazırda 18.000’i aşkın sinema, Sony 4K Dijital Sinema projektörleri ile </w:t>
      </w:r>
      <w:r w:rsidR="003C213F" w:rsidRPr="00967593">
        <w:rPr>
          <w:rFonts w:asciiTheme="majorHAnsi" w:hAnsiTheme="majorHAnsi" w:cs="Arial"/>
          <w:sz w:val="22"/>
          <w:szCs w:val="22"/>
        </w:rPr>
        <w:t xml:space="preserve">sinemaseverlere olağanüstü bir izleme </w:t>
      </w:r>
      <w:r w:rsidRPr="00967593">
        <w:rPr>
          <w:rFonts w:asciiTheme="majorHAnsi" w:hAnsiTheme="majorHAnsi" w:cs="Arial"/>
          <w:sz w:val="22"/>
          <w:szCs w:val="22"/>
        </w:rPr>
        <w:t>d</w:t>
      </w:r>
      <w:r w:rsidR="003C213F" w:rsidRPr="00967593">
        <w:rPr>
          <w:rFonts w:asciiTheme="majorHAnsi" w:hAnsiTheme="majorHAnsi" w:cs="Arial"/>
          <w:sz w:val="22"/>
          <w:szCs w:val="22"/>
        </w:rPr>
        <w:t xml:space="preserve">eneyimi sunuyor. </w:t>
      </w:r>
      <w:r w:rsidRPr="00967593">
        <w:rPr>
          <w:rFonts w:asciiTheme="majorHAnsi" w:hAnsiTheme="majorHAnsi" w:cs="Arial"/>
          <w:sz w:val="22"/>
          <w:szCs w:val="22"/>
        </w:rPr>
        <w:t>Mars Cinema Group</w:t>
      </w:r>
      <w:r w:rsidR="003C213F" w:rsidRPr="00967593">
        <w:rPr>
          <w:rFonts w:asciiTheme="majorHAnsi" w:hAnsiTheme="majorHAnsi" w:cs="Arial"/>
          <w:sz w:val="22"/>
          <w:szCs w:val="22"/>
        </w:rPr>
        <w:t xml:space="preserve">’la yapmış olduğumuz bu </w:t>
      </w:r>
      <w:r w:rsidRPr="00967593">
        <w:rPr>
          <w:rFonts w:asciiTheme="majorHAnsi" w:hAnsiTheme="majorHAnsi" w:cs="Arial"/>
          <w:sz w:val="22"/>
          <w:szCs w:val="22"/>
        </w:rPr>
        <w:t>anlaşma çerçevesinde</w:t>
      </w:r>
      <w:r w:rsidR="003C213F" w:rsidRPr="00967593">
        <w:rPr>
          <w:rFonts w:asciiTheme="majorHAnsi" w:hAnsiTheme="majorHAnsi" w:cs="Arial"/>
          <w:sz w:val="22"/>
          <w:szCs w:val="22"/>
        </w:rPr>
        <w:t>, Türkiye’deki sinemalarda</w:t>
      </w:r>
      <w:r w:rsidRPr="00967593">
        <w:rPr>
          <w:rFonts w:asciiTheme="majorHAnsi" w:hAnsiTheme="majorHAnsi" w:cs="Arial"/>
          <w:sz w:val="22"/>
          <w:szCs w:val="22"/>
        </w:rPr>
        <w:t xml:space="preserve"> daha fazla insana 4K </w:t>
      </w:r>
      <w:r w:rsidR="003C213F" w:rsidRPr="00967593">
        <w:rPr>
          <w:rFonts w:asciiTheme="majorHAnsi" w:hAnsiTheme="majorHAnsi" w:cs="Arial"/>
          <w:sz w:val="22"/>
          <w:szCs w:val="22"/>
        </w:rPr>
        <w:t xml:space="preserve">ve Sony Digital Cinema 3D kalitesini </w:t>
      </w:r>
      <w:r w:rsidRPr="00967593">
        <w:rPr>
          <w:rFonts w:asciiTheme="majorHAnsi" w:hAnsiTheme="majorHAnsi" w:cs="Arial"/>
          <w:sz w:val="22"/>
          <w:szCs w:val="22"/>
        </w:rPr>
        <w:t>ulaştıracak olmaktan mutluluk duyuyoruz.</w:t>
      </w:r>
      <w:r w:rsidR="003C213F" w:rsidRPr="00967593">
        <w:rPr>
          <w:rFonts w:asciiTheme="majorHAnsi" w:hAnsiTheme="majorHAnsi" w:cs="Arial"/>
          <w:sz w:val="22"/>
          <w:szCs w:val="22"/>
        </w:rPr>
        <w:t>”</w:t>
      </w:r>
    </w:p>
    <w:p w:rsidR="002550F5" w:rsidRPr="00967593" w:rsidRDefault="002550F5" w:rsidP="003964FB">
      <w:pPr>
        <w:pStyle w:val="NormalWeb"/>
        <w:spacing w:before="0" w:beforeAutospacing="0" w:after="0" w:afterAutospacing="0"/>
        <w:jc w:val="both"/>
        <w:rPr>
          <w:rFonts w:asciiTheme="majorHAnsi" w:hAnsiTheme="majorHAnsi" w:cs="Arial"/>
          <w:bCs/>
          <w:sz w:val="22"/>
          <w:szCs w:val="22"/>
        </w:rPr>
      </w:pPr>
    </w:p>
    <w:p w:rsidR="0077314D" w:rsidRPr="00967593" w:rsidRDefault="00B4294D" w:rsidP="00B4294D">
      <w:pPr>
        <w:spacing w:after="0" w:line="240" w:lineRule="auto"/>
        <w:jc w:val="both"/>
        <w:rPr>
          <w:rFonts w:asciiTheme="majorHAnsi" w:hAnsiTheme="majorHAnsi" w:cs="Arial"/>
        </w:rPr>
      </w:pPr>
      <w:r w:rsidRPr="00967593">
        <w:rPr>
          <w:rFonts w:asciiTheme="majorHAnsi" w:hAnsiTheme="majorHAnsi" w:cs="Arial"/>
          <w:b/>
        </w:rPr>
        <w:t>Mars Cinema Group CEO’su Kurt Rieder ise</w:t>
      </w:r>
      <w:r w:rsidRPr="00967593">
        <w:rPr>
          <w:rFonts w:asciiTheme="majorHAnsi" w:hAnsiTheme="majorHAnsi" w:cs="Arial"/>
        </w:rPr>
        <w:t xml:space="preserve"> “Türkiye’nin dört bir yanında eşsiz bir sinema deneyimi sunma yolundaki çabalarımızı sürdürüyoruz. Büyümemize paralel olarak yeni projektörlere duyduğumuz ihtiyaç da artmaya devam ediyor. Tüm üreticilerin sunduğu 4K çözümlerini dikkatlice karşılaştırdık ve Sony’nin projektörleri</w:t>
      </w:r>
      <w:r w:rsidR="0077314D" w:rsidRPr="00967593">
        <w:rPr>
          <w:rFonts w:asciiTheme="majorHAnsi" w:hAnsiTheme="majorHAnsi" w:cs="Arial"/>
        </w:rPr>
        <w:t>,</w:t>
      </w:r>
      <w:r w:rsidRPr="00967593">
        <w:rPr>
          <w:rFonts w:asciiTheme="majorHAnsi" w:hAnsiTheme="majorHAnsi" w:cs="Arial"/>
        </w:rPr>
        <w:t xml:space="preserve"> günümüz pazarındaki en iyi görüntü kalitesini sunarak diğerleri arasında bir adım öne çıktı. Sony Digital Cinema 4K m</w:t>
      </w:r>
      <w:r w:rsidR="00D33AC5" w:rsidRPr="00967593">
        <w:rPr>
          <w:rFonts w:asciiTheme="majorHAnsi" w:hAnsiTheme="majorHAnsi" w:cs="Arial"/>
        </w:rPr>
        <w:t>isafirlerimize</w:t>
      </w:r>
      <w:r w:rsidRPr="00967593">
        <w:rPr>
          <w:rFonts w:asciiTheme="majorHAnsi" w:hAnsiTheme="majorHAnsi" w:cs="Arial"/>
        </w:rPr>
        <w:t xml:space="preserve"> hak ettikleri görüntü kalitesini sunmamıza imkân veriyor.</w:t>
      </w:r>
      <w:r w:rsidR="0077314D" w:rsidRPr="00967593">
        <w:rPr>
          <w:rFonts w:asciiTheme="majorHAnsi" w:hAnsiTheme="majorHAnsi" w:cs="Arial"/>
        </w:rPr>
        <w:t xml:space="preserve"> Buna ek olarak toplam sahip olma maliyetinin düşük olması, bu anlaşmayı hem bizim için hem de </w:t>
      </w:r>
      <w:r w:rsidR="00785274" w:rsidRPr="00967593">
        <w:rPr>
          <w:rFonts w:asciiTheme="majorHAnsi" w:hAnsiTheme="majorHAnsi" w:cs="Arial"/>
        </w:rPr>
        <w:t>misafirlerimiz</w:t>
      </w:r>
      <w:r w:rsidR="0077314D" w:rsidRPr="00967593">
        <w:rPr>
          <w:rFonts w:asciiTheme="majorHAnsi" w:hAnsiTheme="majorHAnsi" w:cs="Arial"/>
        </w:rPr>
        <w:t xml:space="preserve"> için çok cazip hale getirdi.” </w:t>
      </w:r>
      <w:r w:rsidR="00D33AC5" w:rsidRPr="00967593">
        <w:rPr>
          <w:rFonts w:asciiTheme="majorHAnsi" w:hAnsiTheme="majorHAnsi" w:cs="Arial"/>
        </w:rPr>
        <w:t>dedi</w:t>
      </w:r>
      <w:r w:rsidR="0077314D" w:rsidRPr="00967593">
        <w:rPr>
          <w:rFonts w:asciiTheme="majorHAnsi" w:hAnsiTheme="majorHAnsi" w:cs="Arial"/>
        </w:rPr>
        <w:t>.</w:t>
      </w:r>
    </w:p>
    <w:p w:rsidR="00E87403" w:rsidRPr="00967593" w:rsidRDefault="00E87403" w:rsidP="00B4294D">
      <w:pPr>
        <w:spacing w:after="0" w:line="240" w:lineRule="auto"/>
        <w:jc w:val="both"/>
        <w:rPr>
          <w:rFonts w:asciiTheme="majorHAnsi" w:hAnsiTheme="majorHAnsi" w:cs="Arial"/>
        </w:rPr>
      </w:pPr>
    </w:p>
    <w:p w:rsidR="00E87403" w:rsidRPr="00967593" w:rsidRDefault="00E87403" w:rsidP="00B4294D">
      <w:pPr>
        <w:spacing w:after="0" w:line="240" w:lineRule="auto"/>
        <w:jc w:val="both"/>
        <w:rPr>
          <w:rFonts w:asciiTheme="majorHAnsi" w:hAnsiTheme="majorHAnsi"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87403" w:rsidRPr="00967593" w:rsidTr="00983442">
        <w:trPr>
          <w:trHeight w:val="337"/>
        </w:trPr>
        <w:tc>
          <w:tcPr>
            <w:tcW w:w="9072" w:type="dxa"/>
            <w:shd w:val="solid" w:color="000000" w:fill="auto"/>
            <w:vAlign w:val="center"/>
          </w:tcPr>
          <w:p w:rsidR="00E87403" w:rsidRPr="00967593" w:rsidRDefault="00E87403" w:rsidP="00983442">
            <w:pPr>
              <w:pStyle w:val="SonyProfessional"/>
              <w:rPr>
                <w:rFonts w:cs="Arial"/>
                <w:sz w:val="18"/>
                <w:szCs w:val="18"/>
              </w:rPr>
            </w:pPr>
            <w:r w:rsidRPr="00967593">
              <w:rPr>
                <w:rFonts w:cs="Arial"/>
                <w:sz w:val="18"/>
                <w:szCs w:val="18"/>
              </w:rPr>
              <w:t>Sony 4K Dijital Sinema Hakkında</w:t>
            </w:r>
          </w:p>
        </w:tc>
      </w:tr>
      <w:tr w:rsidR="00E87403" w:rsidRPr="00967593" w:rsidTr="00983442">
        <w:trPr>
          <w:trHeight w:val="416"/>
        </w:trPr>
        <w:tc>
          <w:tcPr>
            <w:tcW w:w="9072" w:type="dxa"/>
            <w:vAlign w:val="center"/>
          </w:tcPr>
          <w:p w:rsidR="00E87403" w:rsidRPr="00967593" w:rsidRDefault="004C5F1A" w:rsidP="00983442">
            <w:pPr>
              <w:spacing w:after="0" w:line="240" w:lineRule="auto"/>
              <w:jc w:val="both"/>
              <w:rPr>
                <w:rFonts w:ascii="Arial" w:hAnsi="Arial" w:cs="Arial"/>
                <w:sz w:val="18"/>
                <w:szCs w:val="18"/>
              </w:rPr>
            </w:pPr>
            <w:hyperlink r:id="rId14" w:history="1">
              <w:r w:rsidR="00E87403" w:rsidRPr="00967593">
                <w:rPr>
                  <w:rStyle w:val="Kpr"/>
                  <w:rFonts w:ascii="Arial" w:hAnsi="Arial" w:cs="Arial"/>
                  <w:sz w:val="18"/>
                  <w:szCs w:val="18"/>
                </w:rPr>
                <w:t>Sony Dijital Sinema</w:t>
              </w:r>
            </w:hyperlink>
            <w:r w:rsidR="00E87403" w:rsidRPr="00967593">
              <w:rPr>
                <w:rFonts w:ascii="Arial" w:hAnsi="Arial" w:cs="Arial"/>
                <w:sz w:val="18"/>
                <w:szCs w:val="18"/>
              </w:rPr>
              <w:t xml:space="preserve"> 4K teknolojisi, film izleyicilerine her boydaki ekranda olağanüstü ayrıntılar, kontrast ve renkle sinemanın her koltuğundan inanılmaz görüntü kalitesini tecrübe etme şansını veriyor. Sony Dijital Sinema 4K projeksiyon sistemleri izleyicilere 2D veya sorunsuz, gözü yormayan 3D çözümleriyle evde yaşayamayacakları </w:t>
            </w:r>
            <w:r w:rsidR="00E87403" w:rsidRPr="00967593">
              <w:rPr>
                <w:rFonts w:ascii="Arial" w:hAnsi="Arial" w:cs="Arial"/>
                <w:sz w:val="18"/>
                <w:szCs w:val="18"/>
              </w:rPr>
              <w:lastRenderedPageBreak/>
              <w:t>kadar gerçekçi ve çarpıcı bir görsel deneyim sunuyor. Sony 4K, HD TV veya önceki nesil 2K dijital sinema projektörlerinden dört kat daha fazla çözünürlük sunuyor.</w:t>
            </w:r>
          </w:p>
          <w:p w:rsidR="00E87403" w:rsidRPr="00967593" w:rsidRDefault="00E87403" w:rsidP="00983442">
            <w:pPr>
              <w:spacing w:after="0" w:line="240" w:lineRule="auto"/>
              <w:jc w:val="both"/>
              <w:rPr>
                <w:rFonts w:ascii="Arial" w:hAnsi="Arial" w:cs="Arial"/>
                <w:sz w:val="18"/>
                <w:szCs w:val="18"/>
              </w:rPr>
            </w:pPr>
          </w:p>
          <w:p w:rsidR="00E87403" w:rsidRPr="00967593" w:rsidRDefault="00E87403" w:rsidP="00983442">
            <w:pPr>
              <w:spacing w:after="0" w:line="240" w:lineRule="auto"/>
              <w:jc w:val="both"/>
              <w:rPr>
                <w:rFonts w:ascii="Arial" w:hAnsi="Arial" w:cs="Arial"/>
                <w:sz w:val="18"/>
                <w:szCs w:val="18"/>
              </w:rPr>
            </w:pPr>
            <w:r w:rsidRPr="00967593">
              <w:rPr>
                <w:rFonts w:ascii="Arial" w:hAnsi="Arial" w:cs="Arial"/>
                <w:sz w:val="18"/>
                <w:szCs w:val="18"/>
              </w:rPr>
              <w:t>Hem izleyicilerin hem de sektörün tercihi olan 4K; Paramount, Warner Brothers, 20th Century Fox ve Sony Pictures'ın filmleriyle Hollywood'daki yerini sağlamlaştırdı. Martin Scorsese ("Para Avcısı"), Christopher Nolan ("Kara Şövalye Yükseliyor", "Yıldızlararası"), M. Night Shyamalan ("Dünya - Yeni Bir Başlangıç"), David Fincher ("Ejderha Dövmeli Kız", "Kayıp Kız")</w:t>
            </w:r>
            <w:r w:rsidRPr="00967593">
              <w:rPr>
                <w:rFonts w:ascii="Arial" w:hAnsi="Arial" w:cs="Arial"/>
                <w:color w:val="1F497D"/>
                <w:sz w:val="18"/>
                <w:szCs w:val="18"/>
              </w:rPr>
              <w:t>,</w:t>
            </w:r>
            <w:r w:rsidRPr="00967593">
              <w:rPr>
                <w:rFonts w:ascii="Arial" w:hAnsi="Arial" w:cs="Arial"/>
                <w:sz w:val="18"/>
                <w:szCs w:val="18"/>
              </w:rPr>
              <w:t xml:space="preserve"> Paul Greengrass ("Kaptan Phillips") ve Harald Zwart ("Karate Kid") gibi yeni gişe filmlerini 4K formatında çeken önemli Hollywood isimlerinin de desteğini kazandı. 2014 Cannes Film Festvali'nde Altın Palmiye ödülünü sinema gösterimi için Sony F65 CineAlta kamerayla 4K formatında çektiği "Kış Uykusu" filmiyle kazanan ödüllü yönetmen Nuri Bilge Ceyhan da 4K'yı tercih etti.</w:t>
            </w:r>
          </w:p>
          <w:p w:rsidR="00E87403" w:rsidRPr="00967593" w:rsidRDefault="00E87403" w:rsidP="00983442">
            <w:pPr>
              <w:spacing w:after="0" w:line="240" w:lineRule="auto"/>
              <w:jc w:val="both"/>
              <w:rPr>
                <w:rFonts w:ascii="Arial" w:hAnsi="Arial" w:cs="Arial"/>
                <w:sz w:val="18"/>
                <w:szCs w:val="18"/>
              </w:rPr>
            </w:pPr>
          </w:p>
          <w:p w:rsidR="00E87403" w:rsidRPr="00967593" w:rsidRDefault="00E87403" w:rsidP="00983442">
            <w:pPr>
              <w:spacing w:after="0" w:line="240" w:lineRule="auto"/>
              <w:jc w:val="both"/>
              <w:rPr>
                <w:rFonts w:ascii="Arial" w:hAnsi="Arial" w:cs="Arial"/>
                <w:sz w:val="18"/>
                <w:szCs w:val="18"/>
              </w:rPr>
            </w:pPr>
            <w:r w:rsidRPr="00967593">
              <w:rPr>
                <w:rFonts w:ascii="Arial" w:hAnsi="Arial" w:cs="Arial"/>
                <w:sz w:val="18"/>
                <w:szCs w:val="18"/>
              </w:rPr>
              <w:t>Yüksek miktarda 4K projeksiyon sistemi kuran tek üretici olan Sony, dünyanın en büyük ve en prestijli sinema zincirlerinin yanı sıra bağımsız sinema salonları ve sanat evi sinemalarına da hizmet vermektedir.</w:t>
            </w:r>
          </w:p>
          <w:p w:rsidR="00E87403" w:rsidRPr="00967593" w:rsidRDefault="00E87403" w:rsidP="00983442">
            <w:pPr>
              <w:spacing w:after="0" w:line="240" w:lineRule="auto"/>
              <w:jc w:val="both"/>
              <w:rPr>
                <w:rFonts w:ascii="Arial" w:hAnsi="Arial" w:cs="Arial"/>
                <w:sz w:val="18"/>
                <w:szCs w:val="18"/>
              </w:rPr>
            </w:pPr>
          </w:p>
          <w:p w:rsidR="00E87403" w:rsidRPr="00967593" w:rsidRDefault="00E87403" w:rsidP="00983442">
            <w:pPr>
              <w:spacing w:after="0" w:line="240" w:lineRule="auto"/>
              <w:jc w:val="both"/>
              <w:rPr>
                <w:rFonts w:ascii="Arial" w:hAnsi="Arial" w:cs="Arial"/>
                <w:sz w:val="18"/>
                <w:szCs w:val="18"/>
              </w:rPr>
            </w:pPr>
            <w:r w:rsidRPr="00967593">
              <w:rPr>
                <w:rFonts w:ascii="Arial" w:hAnsi="Arial" w:cs="Arial"/>
                <w:sz w:val="18"/>
                <w:szCs w:val="18"/>
              </w:rPr>
              <w:t xml:space="preserve">Web sitesi: </w:t>
            </w:r>
            <w:hyperlink r:id="rId15" w:history="1">
              <w:r w:rsidRPr="00967593">
                <w:rPr>
                  <w:rStyle w:val="Kpr"/>
                  <w:rFonts w:ascii="Arial" w:hAnsi="Arial" w:cs="Arial"/>
                  <w:sz w:val="18"/>
                  <w:szCs w:val="18"/>
                </w:rPr>
                <w:t>http://www.sony.co.uk/pro/products/digital-cinema</w:t>
              </w:r>
            </w:hyperlink>
          </w:p>
          <w:p w:rsidR="00E87403" w:rsidRPr="00967593" w:rsidRDefault="00E87403" w:rsidP="00983442">
            <w:pPr>
              <w:spacing w:after="0" w:line="240" w:lineRule="auto"/>
              <w:jc w:val="both"/>
              <w:rPr>
                <w:rFonts w:ascii="Arial" w:hAnsi="Arial" w:cs="Arial"/>
                <w:sz w:val="18"/>
                <w:szCs w:val="18"/>
              </w:rPr>
            </w:pPr>
            <w:r w:rsidRPr="00967593">
              <w:rPr>
                <w:rFonts w:ascii="Arial" w:hAnsi="Arial" w:cs="Arial"/>
                <w:sz w:val="18"/>
                <w:szCs w:val="18"/>
              </w:rPr>
              <w:t xml:space="preserve">Twitter™: </w:t>
            </w:r>
            <w:hyperlink r:id="rId16" w:history="1">
              <w:r w:rsidRPr="00967593">
                <w:rPr>
                  <w:rStyle w:val="Kpr"/>
                  <w:rFonts w:ascii="Arial" w:hAnsi="Arial" w:cs="Arial"/>
                  <w:sz w:val="18"/>
                  <w:szCs w:val="18"/>
                </w:rPr>
                <w:t>https://twitter.com/SonyDCinema4K</w:t>
              </w:r>
            </w:hyperlink>
          </w:p>
          <w:p w:rsidR="00E87403" w:rsidRPr="00967593" w:rsidRDefault="00E87403" w:rsidP="00983442">
            <w:pPr>
              <w:spacing w:after="0" w:line="240" w:lineRule="auto"/>
              <w:jc w:val="both"/>
              <w:rPr>
                <w:rFonts w:ascii="Arial" w:hAnsi="Arial" w:cs="Arial"/>
                <w:sz w:val="18"/>
                <w:szCs w:val="18"/>
              </w:rPr>
            </w:pPr>
            <w:r w:rsidRPr="00967593">
              <w:rPr>
                <w:rFonts w:ascii="Arial" w:hAnsi="Arial" w:cs="Arial"/>
                <w:sz w:val="18"/>
                <w:szCs w:val="18"/>
              </w:rPr>
              <w:t xml:space="preserve">Facebook®: </w:t>
            </w:r>
            <w:hyperlink r:id="rId17" w:history="1">
              <w:r w:rsidRPr="00967593">
                <w:rPr>
                  <w:rStyle w:val="Kpr"/>
                  <w:rFonts w:ascii="Arial" w:hAnsi="Arial" w:cs="Arial"/>
                  <w:sz w:val="18"/>
                  <w:szCs w:val="18"/>
                </w:rPr>
                <w:t>https://www.facebook.com/SonyDigitalCinema</w:t>
              </w:r>
            </w:hyperlink>
          </w:p>
          <w:p w:rsidR="00E87403" w:rsidRPr="00967593" w:rsidRDefault="00E87403" w:rsidP="00983442">
            <w:pPr>
              <w:spacing w:after="0" w:line="240" w:lineRule="auto"/>
              <w:jc w:val="both"/>
              <w:rPr>
                <w:rFonts w:ascii="Arial" w:hAnsi="Arial" w:cs="Arial"/>
                <w:sz w:val="18"/>
                <w:szCs w:val="18"/>
              </w:rPr>
            </w:pPr>
            <w:r w:rsidRPr="00967593">
              <w:rPr>
                <w:rFonts w:ascii="Arial" w:hAnsi="Arial" w:cs="Arial"/>
                <w:sz w:val="18"/>
                <w:szCs w:val="18"/>
              </w:rPr>
              <w:t xml:space="preserve">YouTube™: </w:t>
            </w:r>
            <w:hyperlink r:id="rId18" w:history="1">
              <w:r w:rsidRPr="00967593">
                <w:rPr>
                  <w:rStyle w:val="Kpr"/>
                  <w:rFonts w:ascii="Arial" w:hAnsi="Arial" w:cs="Arial"/>
                  <w:sz w:val="18"/>
                  <w:szCs w:val="18"/>
                </w:rPr>
                <w:t>http://www.youtube.com/user/SonyDCinema4K</w:t>
              </w:r>
            </w:hyperlink>
          </w:p>
          <w:p w:rsidR="00E87403" w:rsidRPr="00967593" w:rsidRDefault="00E87403" w:rsidP="00983442">
            <w:pPr>
              <w:spacing w:after="0" w:line="240" w:lineRule="auto"/>
              <w:jc w:val="both"/>
              <w:rPr>
                <w:rFonts w:ascii="Arial" w:hAnsi="Arial" w:cs="Arial"/>
                <w:sz w:val="18"/>
                <w:szCs w:val="18"/>
                <w:lang w:eastAsia="en-GB"/>
              </w:rPr>
            </w:pPr>
          </w:p>
        </w:tc>
      </w:tr>
    </w:tbl>
    <w:p w:rsidR="00E87403" w:rsidRPr="00967593" w:rsidRDefault="00E87403" w:rsidP="00E87403">
      <w:pPr>
        <w:pStyle w:val="Sonybody"/>
        <w:spacing w:line="240" w:lineRule="auto"/>
        <w:rPr>
          <w:rFonts w:cs="Arial"/>
          <w:b/>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E87403" w:rsidRPr="00967593" w:rsidTr="00983442">
        <w:trPr>
          <w:trHeight w:val="337"/>
        </w:trPr>
        <w:tc>
          <w:tcPr>
            <w:tcW w:w="9072" w:type="dxa"/>
            <w:shd w:val="solid" w:color="000000" w:fill="auto"/>
            <w:vAlign w:val="center"/>
          </w:tcPr>
          <w:p w:rsidR="00E87403" w:rsidRPr="00967593" w:rsidRDefault="00E87403" w:rsidP="00983442">
            <w:pPr>
              <w:pStyle w:val="SonyProfessional"/>
              <w:jc w:val="both"/>
              <w:rPr>
                <w:rFonts w:cs="Arial"/>
                <w:b/>
                <w:color w:val="auto"/>
                <w:sz w:val="18"/>
                <w:szCs w:val="18"/>
              </w:rPr>
            </w:pPr>
            <w:r w:rsidRPr="00967593">
              <w:rPr>
                <w:rFonts w:cs="Arial"/>
                <w:color w:val="auto"/>
                <w:sz w:val="18"/>
                <w:szCs w:val="18"/>
              </w:rPr>
              <w:t>Daha fazla bilgi için:</w:t>
            </w:r>
          </w:p>
        </w:tc>
      </w:tr>
      <w:tr w:rsidR="00E87403" w:rsidRPr="00967593" w:rsidTr="00983442">
        <w:trPr>
          <w:trHeight w:val="988"/>
        </w:trPr>
        <w:tc>
          <w:tcPr>
            <w:tcW w:w="9072" w:type="dxa"/>
            <w:vAlign w:val="center"/>
          </w:tcPr>
          <w:p w:rsidR="00E87403" w:rsidRPr="00967593" w:rsidRDefault="00E87403" w:rsidP="00983442">
            <w:pPr>
              <w:pStyle w:val="Sonybody"/>
              <w:spacing w:line="240" w:lineRule="auto"/>
              <w:rPr>
                <w:rFonts w:cs="Arial"/>
                <w:szCs w:val="18"/>
              </w:rPr>
            </w:pPr>
            <w:r w:rsidRPr="00967593">
              <w:rPr>
                <w:rFonts w:cs="Arial"/>
                <w:szCs w:val="18"/>
              </w:rPr>
              <w:t>Pınar Bolat Tunçer</w:t>
            </w:r>
          </w:p>
          <w:p w:rsidR="00E87403" w:rsidRPr="00967593" w:rsidRDefault="00E87403" w:rsidP="00983442">
            <w:pPr>
              <w:pStyle w:val="Sonybody"/>
              <w:spacing w:line="240" w:lineRule="auto"/>
              <w:rPr>
                <w:rFonts w:cs="Arial"/>
                <w:szCs w:val="18"/>
              </w:rPr>
            </w:pPr>
            <w:r w:rsidRPr="00967593">
              <w:rPr>
                <w:rFonts w:cs="Arial"/>
                <w:szCs w:val="18"/>
              </w:rPr>
              <w:t>Ogilvy Public Relations Istanbul</w:t>
            </w:r>
          </w:p>
          <w:p w:rsidR="00E87403" w:rsidRPr="00967593" w:rsidRDefault="00E87403" w:rsidP="00983442">
            <w:pPr>
              <w:shd w:val="clear" w:color="auto" w:fill="FFFFFF"/>
              <w:spacing w:after="0" w:line="240" w:lineRule="auto"/>
              <w:jc w:val="both"/>
              <w:rPr>
                <w:rFonts w:ascii="Arial" w:hAnsi="Arial" w:cs="Arial"/>
                <w:sz w:val="18"/>
                <w:szCs w:val="18"/>
              </w:rPr>
            </w:pPr>
            <w:r w:rsidRPr="00967593">
              <w:rPr>
                <w:rFonts w:ascii="Arial" w:hAnsi="Arial" w:cs="Arial"/>
                <w:sz w:val="18"/>
                <w:szCs w:val="18"/>
              </w:rPr>
              <w:t xml:space="preserve">Tel: 0 212 339 8360 </w:t>
            </w:r>
          </w:p>
          <w:p w:rsidR="00E87403" w:rsidRPr="00967593" w:rsidRDefault="00E87403" w:rsidP="00983442">
            <w:pPr>
              <w:shd w:val="clear" w:color="auto" w:fill="FFFFFF"/>
              <w:spacing w:after="0" w:line="240" w:lineRule="auto"/>
              <w:jc w:val="both"/>
              <w:rPr>
                <w:rFonts w:ascii="Arial" w:hAnsi="Arial" w:cs="Arial"/>
                <w:sz w:val="18"/>
                <w:szCs w:val="18"/>
              </w:rPr>
            </w:pPr>
            <w:r w:rsidRPr="00967593">
              <w:rPr>
                <w:rFonts w:ascii="Arial" w:hAnsi="Arial" w:cs="Arial"/>
                <w:sz w:val="18"/>
                <w:szCs w:val="18"/>
              </w:rPr>
              <w:t>pinar.bolat@ogilvy.com</w:t>
            </w:r>
          </w:p>
        </w:tc>
      </w:tr>
    </w:tbl>
    <w:p w:rsidR="00E87403" w:rsidRPr="00967593" w:rsidRDefault="00E87403" w:rsidP="00E87403">
      <w:pPr>
        <w:spacing w:after="0" w:line="240" w:lineRule="auto"/>
        <w:rPr>
          <w:rFonts w:ascii="Arial" w:hAnsi="Arial" w:cs="Arial"/>
          <w:sz w:val="18"/>
          <w:szCs w:val="18"/>
        </w:rPr>
      </w:pPr>
    </w:p>
    <w:p w:rsidR="00E87403" w:rsidRPr="00967593" w:rsidRDefault="00E87403" w:rsidP="00E87403">
      <w:pPr>
        <w:spacing w:after="0" w:line="240" w:lineRule="auto"/>
        <w:rPr>
          <w:rFonts w:ascii="Arial" w:hAnsi="Arial" w:cs="Arial"/>
          <w:sz w:val="18"/>
          <w:szCs w:val="18"/>
        </w:rPr>
      </w:pPr>
    </w:p>
    <w:p w:rsidR="00875AAF" w:rsidRPr="00967593" w:rsidRDefault="00875AAF" w:rsidP="00E87403">
      <w:pPr>
        <w:spacing w:after="0" w:line="240" w:lineRule="auto"/>
        <w:jc w:val="both"/>
        <w:rPr>
          <w:rFonts w:asciiTheme="majorHAnsi" w:hAnsiTheme="majorHAnsi" w:cs="Arial"/>
        </w:rPr>
      </w:pPr>
    </w:p>
    <w:sectPr w:rsidR="00875AAF" w:rsidRPr="00967593" w:rsidSect="00825FA3">
      <w:footerReference w:type="default" r:id="rId19"/>
      <w:pgSz w:w="11900" w:h="16820"/>
      <w:pgMar w:top="1440" w:right="1440" w:bottom="144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1A" w:rsidRDefault="004C5F1A">
      <w:pPr>
        <w:spacing w:after="0" w:line="240" w:lineRule="auto"/>
      </w:pPr>
      <w:r>
        <w:separator/>
      </w:r>
    </w:p>
  </w:endnote>
  <w:endnote w:type="continuationSeparator" w:id="0">
    <w:p w:rsidR="004C5F1A" w:rsidRDefault="004C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013"/>
      <w:gridCol w:w="3005"/>
      <w:gridCol w:w="3002"/>
    </w:tblGrid>
    <w:tr w:rsidR="005C1912" w:rsidRPr="00456416" w:rsidTr="006F1DED">
      <w:trPr>
        <w:trHeight w:val="280"/>
      </w:trPr>
      <w:tc>
        <w:tcPr>
          <w:tcW w:w="3085" w:type="dxa"/>
          <w:shd w:val="clear" w:color="auto" w:fill="FFFFFF"/>
          <w:vAlign w:val="center"/>
        </w:tcPr>
        <w:p w:rsidR="005C1912" w:rsidRPr="00456416" w:rsidRDefault="004C5F1A" w:rsidP="00981F60">
          <w:pPr>
            <w:pStyle w:val="AltBilgi"/>
            <w:ind w:left="-70" w:right="280"/>
            <w:jc w:val="both"/>
          </w:pPr>
        </w:p>
      </w:tc>
      <w:tc>
        <w:tcPr>
          <w:tcW w:w="3077" w:type="dxa"/>
          <w:shd w:val="clear" w:color="auto" w:fill="FFFFFF"/>
          <w:vAlign w:val="center"/>
        </w:tcPr>
        <w:p w:rsidR="005C1912" w:rsidRPr="00456416" w:rsidRDefault="004C5F1A" w:rsidP="00981F60">
          <w:pPr>
            <w:pStyle w:val="AltBilgi"/>
            <w:ind w:right="280"/>
            <w:jc w:val="center"/>
          </w:pPr>
        </w:p>
      </w:tc>
      <w:tc>
        <w:tcPr>
          <w:tcW w:w="3074" w:type="dxa"/>
          <w:shd w:val="clear" w:color="auto" w:fill="FFFFFF"/>
          <w:vAlign w:val="center"/>
        </w:tcPr>
        <w:p w:rsidR="005C1912" w:rsidRPr="00456416" w:rsidRDefault="004C5F1A" w:rsidP="00981F60">
          <w:pPr>
            <w:pStyle w:val="AltBilgi"/>
            <w:ind w:right="-75"/>
          </w:pPr>
        </w:p>
      </w:tc>
    </w:tr>
  </w:tbl>
  <w:p w:rsidR="005C1912" w:rsidRDefault="00B12842" w:rsidP="004F7FAE">
    <w:pPr>
      <w:pStyle w:val="AltBilgi"/>
      <w:tabs>
        <w:tab w:val="clear" w:pos="4513"/>
        <w:tab w:val="clear" w:pos="9026"/>
        <w:tab w:val="left" w:pos="6375"/>
      </w:tabs>
      <w:jc w:val="right"/>
    </w:pPr>
    <w:r>
      <w:rPr>
        <w:noProof/>
        <w:lang w:val="en-US" w:eastAsia="en-US" w:bidi="ar-SA"/>
      </w:rPr>
      <w:drawing>
        <wp:anchor distT="0" distB="0" distL="114300" distR="114300" simplePos="0" relativeHeight="251659264" behindDoc="0" locked="0" layoutInCell="1" allowOverlap="1" wp14:anchorId="3CFD06A3" wp14:editId="51F482EA">
          <wp:simplePos x="0" y="0"/>
          <wp:positionH relativeFrom="column">
            <wp:posOffset>5191125</wp:posOffset>
          </wp:positionH>
          <wp:positionV relativeFrom="paragraph">
            <wp:posOffset>386715</wp:posOffset>
          </wp:positionV>
          <wp:extent cx="758825" cy="171450"/>
          <wp:effectExtent l="0" t="0" r="3175" b="6350"/>
          <wp:wrapNone/>
          <wp:docPr id="6" name="Picture 2" descr="Description: pse-pp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se-pp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1A" w:rsidRDefault="004C5F1A">
      <w:pPr>
        <w:spacing w:after="0" w:line="240" w:lineRule="auto"/>
      </w:pPr>
      <w:r>
        <w:separator/>
      </w:r>
    </w:p>
  </w:footnote>
  <w:footnote w:type="continuationSeparator" w:id="0">
    <w:p w:rsidR="004C5F1A" w:rsidRDefault="004C5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0011"/>
    <w:multiLevelType w:val="hybridMultilevel"/>
    <w:tmpl w:val="8A5A42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999700D"/>
    <w:multiLevelType w:val="hybridMultilevel"/>
    <w:tmpl w:val="CFB4A936"/>
    <w:lvl w:ilvl="0" w:tplc="1B6A24D4">
      <w:start w:val="1"/>
      <w:numFmt w:val="bullet"/>
      <w:pStyle w:val="SonyBullets"/>
      <w:lvlText w:val=""/>
      <w:lvlJc w:val="left"/>
      <w:pPr>
        <w:tabs>
          <w:tab w:val="num" w:pos="113"/>
        </w:tabs>
        <w:ind w:left="284" w:hanging="284"/>
      </w:pPr>
      <w:rPr>
        <w:rFonts w:ascii="Wingdings" w:hAnsi="Wingdings" w:hint="default"/>
        <w:b w:val="0"/>
        <w:i w:val="0"/>
        <w:color w:val="999999"/>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F5"/>
    <w:rsid w:val="0003105A"/>
    <w:rsid w:val="0003200E"/>
    <w:rsid w:val="00034352"/>
    <w:rsid w:val="000558EF"/>
    <w:rsid w:val="000706F2"/>
    <w:rsid w:val="00077EB6"/>
    <w:rsid w:val="000B55B1"/>
    <w:rsid w:val="000C3A4C"/>
    <w:rsid w:val="000D16DB"/>
    <w:rsid w:val="000D62EE"/>
    <w:rsid w:val="00122628"/>
    <w:rsid w:val="00147E77"/>
    <w:rsid w:val="001530FB"/>
    <w:rsid w:val="00161EF5"/>
    <w:rsid w:val="001A30A0"/>
    <w:rsid w:val="001B2F7E"/>
    <w:rsid w:val="001C2F69"/>
    <w:rsid w:val="001C5E5A"/>
    <w:rsid w:val="001D1B6D"/>
    <w:rsid w:val="002144A4"/>
    <w:rsid w:val="002550F5"/>
    <w:rsid w:val="00264056"/>
    <w:rsid w:val="00294A9E"/>
    <w:rsid w:val="002F2417"/>
    <w:rsid w:val="0032293A"/>
    <w:rsid w:val="00324836"/>
    <w:rsid w:val="00377733"/>
    <w:rsid w:val="003964FB"/>
    <w:rsid w:val="003A551F"/>
    <w:rsid w:val="003B15F5"/>
    <w:rsid w:val="003C213F"/>
    <w:rsid w:val="004A3CBB"/>
    <w:rsid w:val="004C5F1A"/>
    <w:rsid w:val="004E100C"/>
    <w:rsid w:val="004E7583"/>
    <w:rsid w:val="004F535C"/>
    <w:rsid w:val="004F59D3"/>
    <w:rsid w:val="00500E6F"/>
    <w:rsid w:val="005605E2"/>
    <w:rsid w:val="00591828"/>
    <w:rsid w:val="005A6E81"/>
    <w:rsid w:val="005C6667"/>
    <w:rsid w:val="005D0DC5"/>
    <w:rsid w:val="005E333C"/>
    <w:rsid w:val="005F1495"/>
    <w:rsid w:val="00615FDB"/>
    <w:rsid w:val="006402BF"/>
    <w:rsid w:val="00684E58"/>
    <w:rsid w:val="006935A8"/>
    <w:rsid w:val="006949D7"/>
    <w:rsid w:val="006A1DC6"/>
    <w:rsid w:val="006B1EEB"/>
    <w:rsid w:val="006B47B5"/>
    <w:rsid w:val="006B5AC5"/>
    <w:rsid w:val="006D2BA7"/>
    <w:rsid w:val="006E1B0B"/>
    <w:rsid w:val="00720503"/>
    <w:rsid w:val="0074564D"/>
    <w:rsid w:val="007560F5"/>
    <w:rsid w:val="00756340"/>
    <w:rsid w:val="0076168D"/>
    <w:rsid w:val="00762B69"/>
    <w:rsid w:val="0077314D"/>
    <w:rsid w:val="00785274"/>
    <w:rsid w:val="00787C15"/>
    <w:rsid w:val="007A05C2"/>
    <w:rsid w:val="007A4E4F"/>
    <w:rsid w:val="007A6FB1"/>
    <w:rsid w:val="00802690"/>
    <w:rsid w:val="00802883"/>
    <w:rsid w:val="00816DB9"/>
    <w:rsid w:val="0082257B"/>
    <w:rsid w:val="00833F88"/>
    <w:rsid w:val="00836770"/>
    <w:rsid w:val="00856E87"/>
    <w:rsid w:val="00875AAF"/>
    <w:rsid w:val="00885BD0"/>
    <w:rsid w:val="008B0EDD"/>
    <w:rsid w:val="008B209A"/>
    <w:rsid w:val="008C22A4"/>
    <w:rsid w:val="008D5799"/>
    <w:rsid w:val="008E0BF3"/>
    <w:rsid w:val="008E4946"/>
    <w:rsid w:val="008F738F"/>
    <w:rsid w:val="009178FB"/>
    <w:rsid w:val="00934B18"/>
    <w:rsid w:val="00937C93"/>
    <w:rsid w:val="00964E1B"/>
    <w:rsid w:val="00967593"/>
    <w:rsid w:val="00981A0B"/>
    <w:rsid w:val="009C2C3D"/>
    <w:rsid w:val="009D1F09"/>
    <w:rsid w:val="00A067C1"/>
    <w:rsid w:val="00A4194E"/>
    <w:rsid w:val="00A65756"/>
    <w:rsid w:val="00A7310D"/>
    <w:rsid w:val="00A8231C"/>
    <w:rsid w:val="00A97971"/>
    <w:rsid w:val="00AD43D7"/>
    <w:rsid w:val="00B12842"/>
    <w:rsid w:val="00B13C20"/>
    <w:rsid w:val="00B26574"/>
    <w:rsid w:val="00B366EA"/>
    <w:rsid w:val="00B4294D"/>
    <w:rsid w:val="00B91ED8"/>
    <w:rsid w:val="00BC25FC"/>
    <w:rsid w:val="00BC5757"/>
    <w:rsid w:val="00C13567"/>
    <w:rsid w:val="00C21F22"/>
    <w:rsid w:val="00C571A5"/>
    <w:rsid w:val="00C730A6"/>
    <w:rsid w:val="00CD76F4"/>
    <w:rsid w:val="00CE55BB"/>
    <w:rsid w:val="00D00D3D"/>
    <w:rsid w:val="00D135F3"/>
    <w:rsid w:val="00D15AF3"/>
    <w:rsid w:val="00D33AC5"/>
    <w:rsid w:val="00D41737"/>
    <w:rsid w:val="00D52264"/>
    <w:rsid w:val="00DE6171"/>
    <w:rsid w:val="00DF2709"/>
    <w:rsid w:val="00E04064"/>
    <w:rsid w:val="00E87403"/>
    <w:rsid w:val="00EE49D3"/>
    <w:rsid w:val="00EF4C05"/>
    <w:rsid w:val="00F20D94"/>
    <w:rsid w:val="00F36390"/>
    <w:rsid w:val="00F45476"/>
    <w:rsid w:val="00F5309E"/>
    <w:rsid w:val="00F626BF"/>
    <w:rsid w:val="00FA6954"/>
    <w:rsid w:val="00FB0F81"/>
    <w:rsid w:val="00FB3BD5"/>
    <w:rsid w:val="00FB5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24F2"/>
  <w15:docId w15:val="{6AC6CC87-37B0-4166-8734-BA17E0D0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F5"/>
    <w:pPr>
      <w:spacing w:after="200" w:line="276" w:lineRule="auto"/>
    </w:pPr>
    <w:rPr>
      <w:rFonts w:ascii="Calibri" w:eastAsia="MS Mincho" w:hAnsi="Calibri" w:cs="Times New Roman"/>
      <w:lang w:eastAsia="tr-TR" w:bidi="tr-TR"/>
    </w:rPr>
  </w:style>
  <w:style w:type="paragraph" w:styleId="Balk3">
    <w:name w:val="heading 3"/>
    <w:basedOn w:val="Normal"/>
    <w:next w:val="Normal"/>
    <w:link w:val="Balk3Char"/>
    <w:uiPriority w:val="9"/>
    <w:semiHidden/>
    <w:unhideWhenUsed/>
    <w:qFormat/>
    <w:rsid w:val="009178FB"/>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onyBullets">
    <w:name w:val="Sony Bullets"/>
    <w:basedOn w:val="Normal"/>
    <w:autoRedefine/>
    <w:uiPriority w:val="99"/>
    <w:rsid w:val="002550F5"/>
    <w:pPr>
      <w:numPr>
        <w:numId w:val="1"/>
      </w:numPr>
      <w:spacing w:after="0" w:line="280" w:lineRule="exact"/>
    </w:pPr>
    <w:rPr>
      <w:rFonts w:ascii="Arial" w:hAnsi="Arial"/>
      <w:sz w:val="18"/>
      <w:szCs w:val="20"/>
    </w:rPr>
  </w:style>
  <w:style w:type="paragraph" w:customStyle="1" w:styleId="Sonybody">
    <w:name w:val="Sony body"/>
    <w:basedOn w:val="Normal"/>
    <w:autoRedefine/>
    <w:uiPriority w:val="99"/>
    <w:rsid w:val="002550F5"/>
    <w:pPr>
      <w:spacing w:after="0" w:line="260" w:lineRule="exact"/>
      <w:jc w:val="both"/>
    </w:pPr>
    <w:rPr>
      <w:rFonts w:ascii="Arial" w:hAnsi="Arial"/>
      <w:sz w:val="18"/>
      <w:szCs w:val="20"/>
      <w:lang w:eastAsia="en-GB"/>
    </w:rPr>
  </w:style>
  <w:style w:type="paragraph" w:customStyle="1" w:styleId="SonyPressRelease">
    <w:name w:val="Sony Press Release"/>
    <w:uiPriority w:val="99"/>
    <w:rsid w:val="002550F5"/>
    <w:pPr>
      <w:spacing w:after="0" w:line="240" w:lineRule="auto"/>
    </w:pPr>
    <w:rPr>
      <w:rFonts w:ascii="Arial" w:eastAsia="MS Mincho" w:hAnsi="Arial" w:cs="Times New Roman"/>
      <w:b/>
      <w:color w:val="FFFFFF"/>
      <w:sz w:val="36"/>
      <w:szCs w:val="20"/>
      <w:lang w:eastAsia="tr-TR" w:bidi="tr-TR"/>
    </w:rPr>
  </w:style>
  <w:style w:type="paragraph" w:customStyle="1" w:styleId="SonyProfessional">
    <w:name w:val="Sony Professional"/>
    <w:basedOn w:val="Normal"/>
    <w:uiPriority w:val="99"/>
    <w:rsid w:val="002550F5"/>
    <w:pPr>
      <w:spacing w:after="0" w:line="240" w:lineRule="auto"/>
    </w:pPr>
    <w:rPr>
      <w:rFonts w:ascii="Arial" w:hAnsi="Arial"/>
      <w:color w:val="FFFFFF"/>
      <w:sz w:val="16"/>
      <w:szCs w:val="20"/>
    </w:rPr>
  </w:style>
  <w:style w:type="paragraph" w:styleId="AltBilgi">
    <w:name w:val="footer"/>
    <w:basedOn w:val="Normal"/>
    <w:link w:val="AltBilgiChar"/>
    <w:uiPriority w:val="99"/>
    <w:rsid w:val="002550F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550F5"/>
    <w:rPr>
      <w:rFonts w:ascii="Calibri" w:eastAsia="MS Mincho" w:hAnsi="Calibri" w:cs="Times New Roman"/>
      <w:lang w:eastAsia="tr-TR" w:bidi="tr-TR"/>
    </w:rPr>
  </w:style>
  <w:style w:type="character" w:styleId="Kpr">
    <w:name w:val="Hyperlink"/>
    <w:uiPriority w:val="99"/>
    <w:rsid w:val="002550F5"/>
    <w:rPr>
      <w:rFonts w:cs="Times New Roman"/>
      <w:color w:val="0000FF"/>
      <w:u w:val="single"/>
    </w:rPr>
  </w:style>
  <w:style w:type="paragraph" w:styleId="NormalWeb">
    <w:name w:val="Normal (Web)"/>
    <w:basedOn w:val="Normal"/>
    <w:uiPriority w:val="99"/>
    <w:rsid w:val="002550F5"/>
    <w:pPr>
      <w:spacing w:before="100" w:beforeAutospacing="1" w:after="100" w:afterAutospacing="1" w:line="240" w:lineRule="auto"/>
    </w:pPr>
    <w:rPr>
      <w:rFonts w:ascii="Times New Roman" w:hAnsi="Times New Roman"/>
      <w:sz w:val="24"/>
      <w:szCs w:val="24"/>
      <w:lang w:eastAsia="en-GB"/>
    </w:rPr>
  </w:style>
  <w:style w:type="paragraph" w:customStyle="1" w:styleId="description">
    <w:name w:val="description"/>
    <w:basedOn w:val="Normal"/>
    <w:rsid w:val="002F2417"/>
    <w:pPr>
      <w:spacing w:before="100" w:beforeAutospacing="1" w:after="100" w:afterAutospacing="1" w:line="240" w:lineRule="auto"/>
    </w:pPr>
    <w:rPr>
      <w:rFonts w:ascii="Times New Roman" w:eastAsia="Times New Roman" w:hAnsi="Times New Roman"/>
      <w:sz w:val="24"/>
      <w:szCs w:val="24"/>
      <w:lang w:bidi="ar-SA"/>
    </w:rPr>
  </w:style>
  <w:style w:type="paragraph" w:styleId="BalonMetni">
    <w:name w:val="Balloon Text"/>
    <w:basedOn w:val="Normal"/>
    <w:link w:val="BalonMetniChar"/>
    <w:uiPriority w:val="99"/>
    <w:semiHidden/>
    <w:unhideWhenUsed/>
    <w:rsid w:val="00FB5B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B88"/>
    <w:rPr>
      <w:rFonts w:ascii="Segoe UI" w:eastAsia="MS Mincho" w:hAnsi="Segoe UI" w:cs="Segoe UI"/>
      <w:sz w:val="18"/>
      <w:szCs w:val="18"/>
      <w:lang w:eastAsia="tr-TR" w:bidi="tr-TR"/>
    </w:rPr>
  </w:style>
  <w:style w:type="paragraph" w:styleId="HTMLncedenBiimlendirilmi">
    <w:name w:val="HTML Preformatted"/>
    <w:basedOn w:val="Normal"/>
    <w:link w:val="HTMLncedenBiimlendirilmiChar"/>
    <w:uiPriority w:val="99"/>
    <w:semiHidden/>
    <w:unhideWhenUsed/>
    <w:rsid w:val="00694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ncedenBiimlendirilmiChar">
    <w:name w:val="HTML Önceden Biçimlendirilmiş Char"/>
    <w:basedOn w:val="VarsaylanParagrafYazTipi"/>
    <w:link w:val="HTMLncedenBiimlendirilmi"/>
    <w:uiPriority w:val="99"/>
    <w:semiHidden/>
    <w:rsid w:val="006949D7"/>
    <w:rPr>
      <w:rFonts w:ascii="Courier New" w:eastAsia="Times New Roman" w:hAnsi="Courier New" w:cs="Courier New"/>
      <w:sz w:val="20"/>
      <w:szCs w:val="20"/>
      <w:lang w:val="en-US"/>
    </w:rPr>
  </w:style>
  <w:style w:type="character" w:customStyle="1" w:styleId="apple-converted-space">
    <w:name w:val="apple-converted-space"/>
    <w:basedOn w:val="VarsaylanParagrafYazTipi"/>
    <w:rsid w:val="00C21F22"/>
  </w:style>
  <w:style w:type="character" w:styleId="AklamaBavurusu">
    <w:name w:val="annotation reference"/>
    <w:basedOn w:val="VarsaylanParagrafYazTipi"/>
    <w:uiPriority w:val="99"/>
    <w:semiHidden/>
    <w:unhideWhenUsed/>
    <w:rsid w:val="009178FB"/>
    <w:rPr>
      <w:sz w:val="16"/>
      <w:szCs w:val="16"/>
    </w:rPr>
  </w:style>
  <w:style w:type="paragraph" w:styleId="AklamaMetni">
    <w:name w:val="annotation text"/>
    <w:basedOn w:val="Normal"/>
    <w:link w:val="AklamaMetniChar"/>
    <w:uiPriority w:val="99"/>
    <w:unhideWhenUsed/>
    <w:rsid w:val="009178FB"/>
    <w:pPr>
      <w:spacing w:line="240" w:lineRule="auto"/>
    </w:pPr>
    <w:rPr>
      <w:sz w:val="20"/>
      <w:szCs w:val="20"/>
    </w:rPr>
  </w:style>
  <w:style w:type="character" w:customStyle="1" w:styleId="AklamaMetniChar">
    <w:name w:val="Açıklama Metni Char"/>
    <w:basedOn w:val="VarsaylanParagrafYazTipi"/>
    <w:link w:val="AklamaMetni"/>
    <w:uiPriority w:val="99"/>
    <w:rsid w:val="009178FB"/>
    <w:rPr>
      <w:rFonts w:ascii="Calibri" w:eastAsia="MS Mincho" w:hAnsi="Calibri"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9178FB"/>
    <w:rPr>
      <w:b/>
      <w:bCs/>
    </w:rPr>
  </w:style>
  <w:style w:type="character" w:customStyle="1" w:styleId="AklamaKonusuChar">
    <w:name w:val="Açıklama Konusu Char"/>
    <w:basedOn w:val="AklamaMetniChar"/>
    <w:link w:val="AklamaKonusu"/>
    <w:uiPriority w:val="99"/>
    <w:semiHidden/>
    <w:rsid w:val="009178FB"/>
    <w:rPr>
      <w:rFonts w:ascii="Calibri" w:eastAsia="MS Mincho" w:hAnsi="Calibri" w:cs="Times New Roman"/>
      <w:b/>
      <w:bCs/>
      <w:sz w:val="20"/>
      <w:szCs w:val="20"/>
      <w:lang w:eastAsia="tr-TR" w:bidi="tr-TR"/>
    </w:rPr>
  </w:style>
  <w:style w:type="paragraph" w:customStyle="1" w:styleId="SonyHead3">
    <w:name w:val="Sony Head 3"/>
    <w:basedOn w:val="Balk3"/>
    <w:next w:val="Normal"/>
    <w:autoRedefine/>
    <w:uiPriority w:val="99"/>
    <w:rsid w:val="009178FB"/>
    <w:pPr>
      <w:keepLines w:val="0"/>
      <w:spacing w:before="160" w:after="160" w:line="240" w:lineRule="auto"/>
      <w:jc w:val="center"/>
    </w:pPr>
    <w:rPr>
      <w:rFonts w:ascii="Arial" w:eastAsia="Times New Roman" w:hAnsi="Arial" w:cs="Arial"/>
      <w:bCs w:val="0"/>
      <w:color w:val="auto"/>
      <w:sz w:val="44"/>
      <w:szCs w:val="44"/>
      <w:lang w:val="en-GB" w:eastAsia="en-US" w:bidi="ar-SA"/>
    </w:rPr>
  </w:style>
  <w:style w:type="character" w:customStyle="1" w:styleId="Balk3Char">
    <w:name w:val="Başlık 3 Char"/>
    <w:basedOn w:val="VarsaylanParagrafYazTipi"/>
    <w:link w:val="Balk3"/>
    <w:uiPriority w:val="9"/>
    <w:semiHidden/>
    <w:rsid w:val="009178FB"/>
    <w:rPr>
      <w:rFonts w:asciiTheme="majorHAnsi" w:eastAsiaTheme="majorEastAsia" w:hAnsiTheme="majorHAnsi" w:cstheme="majorBidi"/>
      <w:b/>
      <w:bCs/>
      <w:color w:val="5B9BD5" w:themeColor="accent1"/>
      <w:lang w:eastAsia="tr-TR" w:bidi="tr-TR"/>
    </w:rPr>
  </w:style>
  <w:style w:type="character" w:styleId="zlenenKpr">
    <w:name w:val="FollowedHyperlink"/>
    <w:basedOn w:val="VarsaylanParagrafYazTipi"/>
    <w:uiPriority w:val="99"/>
    <w:semiHidden/>
    <w:unhideWhenUsed/>
    <w:rsid w:val="009D1F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9486">
      <w:bodyDiv w:val="1"/>
      <w:marLeft w:val="0"/>
      <w:marRight w:val="0"/>
      <w:marTop w:val="0"/>
      <w:marBottom w:val="0"/>
      <w:divBdr>
        <w:top w:val="none" w:sz="0" w:space="0" w:color="auto"/>
        <w:left w:val="none" w:sz="0" w:space="0" w:color="auto"/>
        <w:bottom w:val="none" w:sz="0" w:space="0" w:color="auto"/>
        <w:right w:val="none" w:sz="0" w:space="0" w:color="auto"/>
      </w:divBdr>
    </w:div>
    <w:div w:id="887648199">
      <w:bodyDiv w:val="1"/>
      <w:marLeft w:val="0"/>
      <w:marRight w:val="0"/>
      <w:marTop w:val="0"/>
      <w:marBottom w:val="0"/>
      <w:divBdr>
        <w:top w:val="none" w:sz="0" w:space="0" w:color="auto"/>
        <w:left w:val="none" w:sz="0" w:space="0" w:color="auto"/>
        <w:bottom w:val="none" w:sz="0" w:space="0" w:color="auto"/>
        <w:right w:val="none" w:sz="0" w:space="0" w:color="auto"/>
      </w:divBdr>
    </w:div>
    <w:div w:id="1229417483">
      <w:bodyDiv w:val="1"/>
      <w:marLeft w:val="0"/>
      <w:marRight w:val="0"/>
      <w:marTop w:val="0"/>
      <w:marBottom w:val="0"/>
      <w:divBdr>
        <w:top w:val="none" w:sz="0" w:space="0" w:color="auto"/>
        <w:left w:val="none" w:sz="0" w:space="0" w:color="auto"/>
        <w:bottom w:val="none" w:sz="0" w:space="0" w:color="auto"/>
        <w:right w:val="none" w:sz="0" w:space="0" w:color="auto"/>
      </w:divBdr>
    </w:div>
    <w:div w:id="20134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t.ly/1MhmKTU" TargetMode="External"/><Relationship Id="rId18" Type="http://schemas.openxmlformats.org/officeDocument/2006/relationships/hyperlink" Target="http://www.youtube.com/user/SonyDCinema4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it.ly/1RYz1OG" TargetMode="External"/><Relationship Id="rId17" Type="http://schemas.openxmlformats.org/officeDocument/2006/relationships/hyperlink" Target="https://www.facebook.com/SonyDigitalCinema" TargetMode="External"/><Relationship Id="rId2" Type="http://schemas.openxmlformats.org/officeDocument/2006/relationships/styles" Target="styles.xml"/><Relationship Id="rId16" Type="http://schemas.openxmlformats.org/officeDocument/2006/relationships/hyperlink" Target="https://twitter.com/SonyDCinema4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ONdDhB" TargetMode="External"/><Relationship Id="rId5" Type="http://schemas.openxmlformats.org/officeDocument/2006/relationships/footnotes" Target="footnotes.xml"/><Relationship Id="rId15" Type="http://schemas.openxmlformats.org/officeDocument/2006/relationships/hyperlink" Target="http://www.sony.co.uk/pro/products/digital-cinema" TargetMode="External"/><Relationship Id="rId10" Type="http://schemas.openxmlformats.org/officeDocument/2006/relationships/hyperlink" Target="http://bit.ly/20Wl6P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20Wl6Pd" TargetMode="External"/><Relationship Id="rId14" Type="http://schemas.openxmlformats.org/officeDocument/2006/relationships/hyperlink" Target="http://bit.ly/20Wl6P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Sony Europe</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Muge Senel</dc:creator>
  <cp:lastModifiedBy>Sadi Cilingir</cp:lastModifiedBy>
  <cp:revision>3</cp:revision>
  <cp:lastPrinted>2015-11-04T09:42:00Z</cp:lastPrinted>
  <dcterms:created xsi:type="dcterms:W3CDTF">2015-11-16T10:03:00Z</dcterms:created>
  <dcterms:modified xsi:type="dcterms:W3CDTF">2015-11-17T07:14:00Z</dcterms:modified>
</cp:coreProperties>
</file>