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2" w:rsidRPr="0093711F" w:rsidRDefault="00DD3C92" w:rsidP="00DD3C92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3711F">
        <w:rPr>
          <w:rFonts w:ascii="Times New Roman" w:hAnsi="Times New Roman" w:cs="Times New Roman"/>
          <w:b/>
          <w:sz w:val="40"/>
          <w:szCs w:val="40"/>
          <w:lang w:eastAsia="tr-TR"/>
        </w:rPr>
        <w:t>TELEKİNEZİ SİNEMADA; “ARİTMİ” GELİYOR</w:t>
      </w:r>
    </w:p>
    <w:p w:rsidR="0093711F" w:rsidRDefault="0093711F" w:rsidP="00DD3C92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</w:pPr>
    </w:p>
    <w:p w:rsidR="00DD3C92" w:rsidRPr="00DD3C92" w:rsidRDefault="00DD3C92" w:rsidP="00DD3C92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</w:pPr>
      <w:r w:rsidRPr="00DD3C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Kı</w:t>
      </w:r>
      <w:r w:rsidR="009371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sa film olarak çekilen “Aritmi”</w:t>
      </w:r>
      <w:r w:rsidRPr="00DD3C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nin yönetmeni Volkan Zengin; Filmin konusuna güveniyorum. Uzun metraja uyarlandığında büyük ilgi göreceğine eminim.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Başta kısa film olarak çekilen </w:t>
      </w:r>
      <w:r w:rsidRPr="009371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“Aritmi”,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şu sıralar uzun metraja uyarlamakta. Yazarlığını ve yönetmenliğini üstlenen Volkan Zengin, filmin konusuna güvendiği için kısa metrajını bir festivale göndermek yerine, bu filmi uzun metraja uyarlama kararı aldı. Volkan Zengin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“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Film kısa metraj olarak da güzel fakat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 dakikada özetlemek yerine, geniş bir zaman aralığında anlatılırsa mükemmel bir fantastik filme dönüşebilir” açıklamasını yaptı.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9371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Türk Sinemasında Fantastik Öğeler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Türk sinemasında fantastik film denilince akla </w:t>
      </w:r>
      <w:proofErr w:type="spellStart"/>
      <w:r w:rsidRPr="009371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Malkoçoğlu</w:t>
      </w:r>
      <w:proofErr w:type="spellEnd"/>
      <w:r w:rsidRPr="009371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, Tarkan, </w:t>
      </w:r>
      <w:proofErr w:type="spellStart"/>
      <w:r w:rsidRPr="009371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Zagor</w:t>
      </w:r>
      <w:proofErr w:type="spellEnd"/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gibi filmler gelir. </w:t>
      </w:r>
      <w:r w:rsidRPr="009371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Aritmi 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filmi, Türk sinemasında şimdiye kadar denenmemiş olan telekine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ziyi konu edinmekte. Filmin baş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karakteri telekinezi yeten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ği ile ünlü olmaya çalışan biri. Her ne kadar üstün yetenekli biri gibi görünse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de, aslında yetenekleri sınırlı. Aynı zamanda kalp hastası… Kahramanımız bir yandan yeteneklerini geliştirerek kendisini kanıtlamaya çalışmakta, bir yandan kalbi ile mücadele etmektedir.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9371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Film Sanatçıların Psikolojilerine Değiniyor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Filmin ilginç yanı, tam bir zaman ve mek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â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nda geçmemesi. </w:t>
      </w:r>
      <w:proofErr w:type="gramEnd"/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Filmde günümüzden de öğeler var, 18 yüzyıldan da ama tam olarak ne geçmiş nedende günümüz… Tam olarak bir zaman dilimi belirtilmemiş olsa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da, filmin ele aldığı sorunlar aslında günümüzün sorunları. Filmde genel olarak</w:t>
      </w:r>
      <w:r w:rsidR="0093711F"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sanatçıların yaşadığı psikoloji ve bunalım değiniliyor. Yoksul ama yetenekli sanatçıların ilk önce hayatlarını sürdürebilmeleri için alternatif bir işe ihtiyaç duyduklarını belirten film, kapitalizme de ağır eleştirilerde bulunmaktadır.</w:t>
      </w:r>
    </w:p>
    <w:p w:rsidR="00DD3C92" w:rsidRPr="0093711F" w:rsidRDefault="00DD3C92" w:rsidP="00DD3C92">
      <w:pPr>
        <w:shd w:val="clear" w:color="auto" w:fill="FFFFFF"/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3711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Yapım şirketi ile olan anlaşmazlık nedeni ile çekimlerine ara verilen filmin, yeni bir yapım şirketi ile anlaşılması durumunda çekimlerine kaldığı yerden devam edeceği bildirildi.</w:t>
      </w:r>
    </w:p>
    <w:p w:rsidR="00C45E51" w:rsidRPr="0093711F" w:rsidRDefault="00C45E51" w:rsidP="00DD3C92">
      <w:pPr>
        <w:pStyle w:val="AralkYok"/>
        <w:rPr>
          <w:sz w:val="24"/>
          <w:szCs w:val="24"/>
        </w:rPr>
      </w:pPr>
    </w:p>
    <w:sectPr w:rsidR="00C45E51" w:rsidRPr="0093711F" w:rsidSect="00EB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3C92"/>
    <w:rsid w:val="007106FE"/>
    <w:rsid w:val="008133B8"/>
    <w:rsid w:val="0093711F"/>
    <w:rsid w:val="00C45E51"/>
    <w:rsid w:val="00DB096C"/>
    <w:rsid w:val="00DD3C92"/>
    <w:rsid w:val="00E22ACD"/>
    <w:rsid w:val="00EB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C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3C9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D3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6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</cp:lastModifiedBy>
  <cp:revision>3</cp:revision>
  <dcterms:created xsi:type="dcterms:W3CDTF">2013-08-14T10:25:00Z</dcterms:created>
  <dcterms:modified xsi:type="dcterms:W3CDTF">2013-08-19T15:26:00Z</dcterms:modified>
</cp:coreProperties>
</file>