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0"/>
        <w:gridCol w:w="302"/>
        <w:gridCol w:w="6364"/>
      </w:tblGrid>
      <w:tr w:rsidR="001011A7" w:rsidTr="003B5876">
        <w:trPr>
          <w:trHeight w:val="850"/>
        </w:trPr>
        <w:tc>
          <w:tcPr>
            <w:tcW w:w="4370" w:type="dxa"/>
            <w:gridSpan w:val="2"/>
            <w:vAlign w:val="center"/>
          </w:tcPr>
          <w:p w:rsidR="001011A7" w:rsidRPr="00451316" w:rsidRDefault="001011A7" w:rsidP="003B5876">
            <w:pPr>
              <w:tabs>
                <w:tab w:val="left" w:pos="1395"/>
                <w:tab w:val="center" w:pos="4842"/>
              </w:tabs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drawing>
                <wp:inline distT="0" distB="0" distL="0" distR="0">
                  <wp:extent cx="2857500" cy="1019175"/>
                  <wp:effectExtent l="19050" t="0" r="0" b="0"/>
                  <wp:docPr id="2" name="Resim 2" descr="baska_yerler_logo 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a_yerler_logo 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0" w:type="dxa"/>
            <w:vAlign w:val="center"/>
          </w:tcPr>
          <w:p w:rsidR="001011A7" w:rsidRDefault="001011A7" w:rsidP="003B5876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BAŞKA YERLER YAYINLARI</w:t>
            </w:r>
          </w:p>
          <w:p w:rsidR="001011A7" w:rsidRDefault="001011A7" w:rsidP="003B5876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ATATÜRK CAD. NO 40/1 </w:t>
            </w:r>
          </w:p>
          <w:p w:rsidR="001011A7" w:rsidRDefault="001011A7" w:rsidP="003B5876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EYÜP – İSTANBUL</w:t>
            </w:r>
          </w:p>
          <w:p w:rsidR="001011A7" w:rsidRDefault="001011A7" w:rsidP="003B5876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212 626 34 84</w:t>
            </w:r>
          </w:p>
          <w:p w:rsidR="001011A7" w:rsidRDefault="001011A7" w:rsidP="003B5876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baskayerler1@gmail.com</w:t>
            </w:r>
          </w:p>
          <w:p w:rsidR="001011A7" w:rsidRPr="00D6359D" w:rsidRDefault="001011A7" w:rsidP="003B5876">
            <w:pPr>
              <w:tabs>
                <w:tab w:val="left" w:pos="1395"/>
                <w:tab w:val="center" w:pos="4842"/>
              </w:tabs>
              <w:jc w:val="center"/>
              <w:rPr>
                <w:i/>
              </w:rPr>
            </w:pPr>
            <w:r>
              <w:rPr>
                <w:rFonts w:ascii="Calibri" w:hAnsi="Calibri" w:cs="Tahoma"/>
                <w:b/>
              </w:rPr>
              <w:t>www.baskayerleryayinlari.com</w:t>
            </w:r>
          </w:p>
        </w:tc>
      </w:tr>
      <w:tr w:rsidR="001011A7" w:rsidRPr="00454F3D" w:rsidTr="003B5876">
        <w:trPr>
          <w:trHeight w:val="339"/>
        </w:trPr>
        <w:tc>
          <w:tcPr>
            <w:tcW w:w="10740" w:type="dxa"/>
            <w:gridSpan w:val="3"/>
            <w:vAlign w:val="center"/>
          </w:tcPr>
          <w:p w:rsidR="001011A7" w:rsidRPr="009B44EF" w:rsidRDefault="001011A7" w:rsidP="003B5876">
            <w:pPr>
              <w:jc w:val="center"/>
              <w:rPr>
                <w:rFonts w:ascii="Calibri" w:hAnsi="Calibri" w:cs="EucrosiaUPC"/>
                <w:b/>
                <w:color w:val="FF0000"/>
                <w:sz w:val="40"/>
                <w:szCs w:val="40"/>
                <w:lang w:bidi="th-TH"/>
              </w:rPr>
            </w:pPr>
            <w:r w:rsidRPr="009B44EF">
              <w:rPr>
                <w:rFonts w:ascii="Calibri" w:hAnsi="Calibri" w:cs="EucrosiaUPC"/>
                <w:b/>
                <w:color w:val="FF0000"/>
                <w:sz w:val="40"/>
                <w:szCs w:val="40"/>
                <w:lang w:bidi="th-TH"/>
              </w:rPr>
              <w:t>DÜNYA YÖNETMENLERİNDEN</w:t>
            </w:r>
          </w:p>
          <w:p w:rsidR="001011A7" w:rsidRPr="009223A0" w:rsidRDefault="001011A7" w:rsidP="003B5876">
            <w:pPr>
              <w:jc w:val="center"/>
              <w:rPr>
                <w:rFonts w:ascii="Calibri" w:hAnsi="Calibri" w:cs="EucrosiaUPC"/>
                <w:b/>
                <w:color w:val="FF0000"/>
                <w:sz w:val="56"/>
                <w:szCs w:val="56"/>
                <w:lang w:bidi="th-TH"/>
              </w:rPr>
            </w:pPr>
            <w:r w:rsidRPr="009B44EF">
              <w:rPr>
                <w:rFonts w:ascii="Calibri" w:hAnsi="Calibri" w:cs="EucrosiaUPC"/>
                <w:b/>
                <w:color w:val="FF0000"/>
                <w:sz w:val="40"/>
                <w:szCs w:val="40"/>
                <w:lang w:bidi="th-TH"/>
              </w:rPr>
              <w:t>SİNEMASI DERSLERİ</w:t>
            </w:r>
          </w:p>
        </w:tc>
      </w:tr>
      <w:tr w:rsidR="001011A7" w:rsidTr="003B5876">
        <w:trPr>
          <w:trHeight w:val="260"/>
        </w:trPr>
        <w:tc>
          <w:tcPr>
            <w:tcW w:w="10740" w:type="dxa"/>
            <w:gridSpan w:val="3"/>
            <w:vAlign w:val="center"/>
          </w:tcPr>
          <w:p w:rsidR="001011A7" w:rsidRPr="00873992" w:rsidRDefault="001011A7" w:rsidP="003B5876">
            <w:pPr>
              <w:jc w:val="center"/>
              <w:rPr>
                <w:b/>
              </w:rPr>
            </w:pPr>
          </w:p>
        </w:tc>
      </w:tr>
      <w:tr w:rsidR="001011A7" w:rsidTr="003B587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560"/>
        </w:trPr>
        <w:tc>
          <w:tcPr>
            <w:tcW w:w="4068" w:type="dxa"/>
            <w:vAlign w:val="center"/>
          </w:tcPr>
          <w:p w:rsidR="001011A7" w:rsidRPr="006071CB" w:rsidRDefault="001011A7" w:rsidP="003B5876">
            <w:r>
              <w:rPr>
                <w:noProof/>
              </w:rPr>
              <w:drawing>
                <wp:inline distT="0" distB="0" distL="0" distR="0">
                  <wp:extent cx="2800350" cy="4053909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zakdog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67" cy="405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2" w:type="dxa"/>
            <w:gridSpan w:val="2"/>
          </w:tcPr>
          <w:tbl>
            <w:tblPr>
              <w:tblpPr w:leftFromText="141" w:rightFromText="141" w:vertAnchor="text" w:horzAnchor="margin" w:tblpY="-286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58"/>
              <w:gridCol w:w="4658"/>
            </w:tblGrid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Barkod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5E64C8" w:rsidRDefault="00170394" w:rsidP="003B587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978-605-4458-2</w:t>
                  </w:r>
                  <w:r w:rsidR="001011A7">
                    <w:rPr>
                      <w:rFonts w:ascii="Calibri" w:hAnsi="Calibri"/>
                      <w:b/>
                    </w:rPr>
                    <w:t>3</w:t>
                  </w:r>
                  <w:r w:rsidR="001011A7" w:rsidRPr="005E64C8">
                    <w:rPr>
                      <w:rFonts w:ascii="Calibri" w:hAnsi="Calibri"/>
                      <w:b/>
                    </w:rPr>
                    <w:t>-</w:t>
                  </w:r>
                  <w:r>
                    <w:rPr>
                      <w:rFonts w:ascii="Calibri" w:hAnsi="Calibri"/>
                      <w:b/>
                    </w:rPr>
                    <w:t>3</w:t>
                  </w: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Eser Adı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842871" w:rsidRDefault="001011A7" w:rsidP="001011A7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DÜNYA</w:t>
                  </w:r>
                  <w:r w:rsidRPr="00842871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YÖNETMENLERİNDEN SİNEMA DERSLERİ</w:t>
                  </w: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 xml:space="preserve">Alt </w:t>
                  </w: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Başlık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 xml:space="preserve">DÜNYA SİNEMASI KİTAPLIĞI </w:t>
                  </w: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Türü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SİNEMA</w:t>
                  </w: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Alt Kategorisi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Yazar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RIZA OYLUM</w:t>
                  </w: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Editörü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YELDA BAHTİYAR</w:t>
                  </w: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Hazırlayan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  <w:tr w:rsidR="001011A7" w:rsidRPr="00654B4F" w:rsidTr="003B5876">
              <w:trPr>
                <w:trHeight w:val="60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Çevirmen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  <w:bCs/>
                    </w:rPr>
                  </w:pP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Kapak Tasarım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BARIŞ OYLUM</w:t>
                  </w: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Baskı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proofErr w:type="gramStart"/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KAYHAN  MATBAACILIK</w:t>
                  </w:r>
                  <w:proofErr w:type="gramEnd"/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 w:rsidRPr="003A60FB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 xml:space="preserve">Kâğıt </w:t>
                  </w: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Kalitesi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60 GR. 2. HAMUR</w:t>
                  </w: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Sayfa Sayısı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5E64C8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/>
                      <w:b/>
                      <w:lang w:val="en-US"/>
                    </w:rPr>
                    <w:t>150</w:t>
                  </w:r>
                </w:p>
              </w:tc>
            </w:tr>
            <w:tr w:rsidR="001011A7" w:rsidRPr="00654B4F" w:rsidTr="003B5876">
              <w:trPr>
                <w:trHeight w:val="188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Ebat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13,5 x 19,5</w:t>
                  </w:r>
                </w:p>
              </w:tc>
            </w:tr>
            <w:tr w:rsidR="001011A7" w:rsidRPr="00654B4F" w:rsidTr="003B5876">
              <w:trPr>
                <w:trHeight w:val="15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Baskı Yılı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2013</w:t>
                  </w:r>
                </w:p>
              </w:tc>
            </w:tr>
            <w:tr w:rsidR="001011A7" w:rsidRPr="00654B4F" w:rsidTr="003B5876">
              <w:trPr>
                <w:trHeight w:val="141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Fiyatı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1A7" w:rsidRPr="003A60FB" w:rsidRDefault="001011A7" w:rsidP="003B5876">
                  <w:pPr>
                    <w:rPr>
                      <w:rFonts w:ascii="Calibri" w:hAnsi="Calibri" w:cs="Tahoma"/>
                      <w:b/>
                    </w:rPr>
                  </w:pPr>
                  <w:r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12 TL</w:t>
                  </w:r>
                </w:p>
              </w:tc>
            </w:tr>
          </w:tbl>
          <w:p w:rsidR="001011A7" w:rsidRDefault="001011A7" w:rsidP="003B5876">
            <w:pPr>
              <w:ind w:right="-745"/>
              <w:rPr>
                <w:b/>
              </w:rPr>
            </w:pPr>
          </w:p>
        </w:tc>
      </w:tr>
      <w:tr w:rsidR="001011A7" w:rsidTr="009B44EF">
        <w:tblPrEx>
          <w:tblCellMar>
            <w:left w:w="70" w:type="dxa"/>
            <w:right w:w="70" w:type="dxa"/>
          </w:tblCellMar>
          <w:tblLook w:val="0000"/>
        </w:tblPrEx>
        <w:trPr>
          <w:trHeight w:val="5717"/>
        </w:trPr>
        <w:tc>
          <w:tcPr>
            <w:tcW w:w="10740" w:type="dxa"/>
            <w:gridSpan w:val="3"/>
          </w:tcPr>
          <w:p w:rsidR="001011A7" w:rsidRDefault="001011A7" w:rsidP="003B5876">
            <w:pPr>
              <w:jc w:val="both"/>
            </w:pPr>
          </w:p>
          <w:p w:rsidR="00141A23" w:rsidRDefault="001011A7" w:rsidP="00141A23">
            <w:pPr>
              <w:spacing w:line="360" w:lineRule="auto"/>
              <w:rPr>
                <w:rFonts w:ascii="Calibri" w:hAnsi="Calibri"/>
                <w:b/>
              </w:rPr>
            </w:pPr>
            <w:r w:rsidRPr="005E64C8">
              <w:rPr>
                <w:rFonts w:ascii="Calibri" w:hAnsi="Calibri"/>
                <w:b/>
              </w:rPr>
              <w:t>Kitap Tanıtım Yazısı: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1011A7" w:rsidRPr="00170394" w:rsidRDefault="001011A7" w:rsidP="00141A23">
            <w:pPr>
              <w:spacing w:line="360" w:lineRule="auto"/>
              <w:rPr>
                <w:rFonts w:cstheme="minorHAnsi"/>
                <w:color w:val="0F243E" w:themeColor="text2" w:themeShade="80"/>
              </w:rPr>
            </w:pPr>
            <w:r w:rsidRPr="00170394">
              <w:rPr>
                <w:i/>
                <w:color w:val="0F243E" w:themeColor="text2" w:themeShade="80"/>
              </w:rPr>
              <w:t>Dün</w:t>
            </w:r>
            <w:r w:rsidRPr="00170394">
              <w:rPr>
                <w:rFonts w:cstheme="minorHAnsi"/>
                <w:i/>
                <w:color w:val="0F243E" w:themeColor="text2" w:themeShade="80"/>
              </w:rPr>
              <w:t>ya Yönetmenlerinden Sinema Dersleri</w:t>
            </w:r>
            <w:r w:rsidR="003D7E9B" w:rsidRPr="00170394">
              <w:rPr>
                <w:rFonts w:cstheme="minorHAnsi"/>
                <w:i/>
                <w:color w:val="0F243E" w:themeColor="text2" w:themeShade="80"/>
              </w:rPr>
              <w:t>’</w:t>
            </w:r>
            <w:r w:rsidR="003D7E9B" w:rsidRPr="00170394">
              <w:rPr>
                <w:rFonts w:cstheme="minorHAnsi"/>
                <w:color w:val="0F243E" w:themeColor="text2" w:themeShade="80"/>
              </w:rPr>
              <w:t>nde sinema dünyalarının kapısını aralayan</w:t>
            </w:r>
            <w:r w:rsidRPr="00170394">
              <w:rPr>
                <w:rFonts w:cstheme="minorHAnsi"/>
                <w:color w:val="0F243E" w:themeColor="text2" w:themeShade="80"/>
              </w:rPr>
              <w:t xml:space="preserve"> 21</w:t>
            </w:r>
            <w:r w:rsidR="003D7E9B" w:rsidRPr="00170394">
              <w:rPr>
                <w:rFonts w:cstheme="minorHAnsi"/>
                <w:color w:val="0F243E" w:themeColor="text2" w:themeShade="80"/>
              </w:rPr>
              <w:t xml:space="preserve"> yönetmen bir arada</w:t>
            </w:r>
          </w:p>
          <w:p w:rsidR="00141A23" w:rsidRDefault="001011A7" w:rsidP="00141A23">
            <w:pPr>
              <w:spacing w:line="360" w:lineRule="auto"/>
              <w:rPr>
                <w:rFonts w:cstheme="minorHAnsi"/>
                <w:color w:val="0F243E" w:themeColor="text2" w:themeShade="80"/>
              </w:rPr>
            </w:pPr>
            <w:r w:rsidRPr="00170394">
              <w:rPr>
                <w:rFonts w:cstheme="minorHAnsi"/>
                <w:color w:val="0F243E" w:themeColor="text2" w:themeShade="80"/>
              </w:rPr>
              <w:t xml:space="preserve">Çalışmamızda; Almanya, Arjantin, Çin, Filistin, Fransa, İtalya,  İngiltere, İran, İsveç, Japonya, Kore, Polonya, Rusya, Mısır ve Yunanistan’dan yönetmenler var. </w:t>
            </w:r>
          </w:p>
          <w:p w:rsidR="009B44EF" w:rsidRPr="00170394" w:rsidRDefault="009B44EF" w:rsidP="00141A23">
            <w:pPr>
              <w:spacing w:line="360" w:lineRule="auto"/>
              <w:rPr>
                <w:rFonts w:cstheme="minorHAnsi"/>
                <w:color w:val="0F243E" w:themeColor="text2" w:themeShade="80"/>
              </w:rPr>
            </w:pPr>
          </w:p>
          <w:p w:rsidR="001011A7" w:rsidRDefault="001011A7" w:rsidP="00141A23">
            <w:pPr>
              <w:spacing w:line="360" w:lineRule="auto"/>
              <w:rPr>
                <w:rFonts w:cstheme="minorHAnsi"/>
                <w:color w:val="0F243E" w:themeColor="text2" w:themeShade="80"/>
              </w:rPr>
            </w:pP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Akira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Kurosawa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Ingmar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Bergman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, Yusuf Şahin,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Andrzej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Wajda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Theodoros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Angelopoulos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Andrey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Tarkovski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François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Truffaut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Fernando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Solanas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Ken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Loach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Bernardo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Bertolucci</w:t>
            </w:r>
            <w:proofErr w:type="spellEnd"/>
            <w:r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Pr="00170394">
              <w:rPr>
                <w:rFonts w:cstheme="minorHAnsi"/>
                <w:color w:val="0F243E" w:themeColor="text2" w:themeShade="80"/>
              </w:rPr>
              <w:t>Krzy</w:t>
            </w:r>
            <w:r w:rsidR="003D7E9B" w:rsidRPr="00170394">
              <w:rPr>
                <w:rFonts w:cstheme="minorHAnsi"/>
                <w:color w:val="0F243E" w:themeColor="text2" w:themeShade="80"/>
              </w:rPr>
              <w:t>sztof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Kieslowski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Werner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Herzog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, Michael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Haneke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Rainer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Werner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Fassbinder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Aleksandr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Sokurov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Michel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Khleifi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Zhang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Yimou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>, Kim Ki-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Duk</w:t>
            </w:r>
            <w:proofErr w:type="spellEnd"/>
            <w:r w:rsidR="00141A23" w:rsidRPr="00170394">
              <w:rPr>
                <w:rFonts w:cstheme="minorHAnsi"/>
                <w:color w:val="0F243E" w:themeColor="text2" w:themeShade="80"/>
              </w:rPr>
              <w:t xml:space="preserve">, </w:t>
            </w:r>
            <w:proofErr w:type="spellStart"/>
            <w:r w:rsidR="00141A23" w:rsidRPr="00170394">
              <w:rPr>
                <w:rFonts w:cstheme="minorHAnsi"/>
                <w:color w:val="0F243E" w:themeColor="text2" w:themeShade="80"/>
              </w:rPr>
              <w:t>Wong</w:t>
            </w:r>
            <w:proofErr w:type="spellEnd"/>
            <w:r w:rsidR="00141A23" w:rsidRPr="00170394">
              <w:rPr>
                <w:rFonts w:cstheme="minorHAnsi"/>
                <w:color w:val="0F243E" w:themeColor="text2" w:themeShade="80"/>
              </w:rPr>
              <w:t xml:space="preserve"> Kar </w:t>
            </w:r>
            <w:proofErr w:type="spellStart"/>
            <w:r w:rsidR="00141A23" w:rsidRPr="00170394">
              <w:rPr>
                <w:rFonts w:cstheme="minorHAnsi"/>
                <w:color w:val="0F243E" w:themeColor="text2" w:themeShade="80"/>
              </w:rPr>
              <w:t>Wai</w:t>
            </w:r>
            <w:proofErr w:type="spellEnd"/>
            <w:r w:rsidR="00141A23" w:rsidRPr="00170394">
              <w:rPr>
                <w:rFonts w:cstheme="minorHAnsi"/>
                <w:color w:val="0F243E" w:themeColor="text2" w:themeShade="80"/>
              </w:rPr>
              <w:t xml:space="preserve">, Cafer </w:t>
            </w:r>
            <w:proofErr w:type="spellStart"/>
            <w:proofErr w:type="gramStart"/>
            <w:r w:rsidR="00141A23" w:rsidRPr="00170394">
              <w:rPr>
                <w:rFonts w:cstheme="minorHAnsi"/>
                <w:color w:val="0F243E" w:themeColor="text2" w:themeShade="80"/>
              </w:rPr>
              <w:t>Penahi</w:t>
            </w:r>
            <w:proofErr w:type="spellEnd"/>
            <w:r w:rsidR="00141A23" w:rsidRPr="00170394">
              <w:rPr>
                <w:rFonts w:cstheme="minorHAnsi"/>
                <w:color w:val="0F243E" w:themeColor="text2" w:themeShade="80"/>
              </w:rPr>
              <w:t>,</w:t>
            </w:r>
            <w:proofErr w:type="gramEnd"/>
            <w:r w:rsidR="00141A23" w:rsidRPr="00170394">
              <w:rPr>
                <w:rFonts w:cstheme="minorHAnsi"/>
                <w:color w:val="0F243E" w:themeColor="text2" w:themeShade="80"/>
              </w:rPr>
              <w:t xml:space="preserve"> ve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Chan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- </w:t>
            </w:r>
            <w:proofErr w:type="spellStart"/>
            <w:r w:rsidR="003D7E9B" w:rsidRPr="00170394">
              <w:rPr>
                <w:rFonts w:cstheme="minorHAnsi"/>
                <w:color w:val="0F243E" w:themeColor="text2" w:themeShade="80"/>
              </w:rPr>
              <w:t>Wook</w:t>
            </w:r>
            <w:proofErr w:type="spellEnd"/>
            <w:r w:rsidR="003D7E9B" w:rsidRPr="00170394">
              <w:rPr>
                <w:rFonts w:cstheme="minorHAnsi"/>
                <w:color w:val="0F243E" w:themeColor="text2" w:themeShade="80"/>
              </w:rPr>
              <w:t xml:space="preserve"> Park</w:t>
            </w:r>
            <w:r w:rsidR="00170394">
              <w:rPr>
                <w:rFonts w:cstheme="minorHAnsi"/>
                <w:color w:val="0F243E" w:themeColor="text2" w:themeShade="80"/>
              </w:rPr>
              <w:t xml:space="preserve"> kitaptaki yönetmenlerden.</w:t>
            </w:r>
          </w:p>
          <w:p w:rsidR="009B44EF" w:rsidRPr="00170394" w:rsidRDefault="009B44EF" w:rsidP="00141A23">
            <w:pPr>
              <w:spacing w:line="360" w:lineRule="auto"/>
              <w:rPr>
                <w:rFonts w:cstheme="minorHAnsi"/>
                <w:color w:val="0F243E" w:themeColor="text2" w:themeShade="80"/>
              </w:rPr>
            </w:pPr>
          </w:p>
          <w:p w:rsidR="009B44EF" w:rsidRDefault="001011A7" w:rsidP="009B44EF">
            <w:pPr>
              <w:jc w:val="both"/>
              <w:rPr>
                <w:color w:val="0F243E" w:themeColor="text2" w:themeShade="80"/>
              </w:rPr>
            </w:pPr>
            <w:r w:rsidRPr="00170394">
              <w:rPr>
                <w:i/>
                <w:color w:val="0F243E" w:themeColor="text2" w:themeShade="80"/>
              </w:rPr>
              <w:t>Dünya Yönetmenlerinden Sinema Dersleri</w:t>
            </w:r>
            <w:r w:rsidRPr="00170394">
              <w:rPr>
                <w:color w:val="0F243E" w:themeColor="text2" w:themeShade="80"/>
              </w:rPr>
              <w:t xml:space="preserve">, sinemayı sadece film izlemek olarak görmeyenler için 21 farklı dünya </w:t>
            </w:r>
          </w:p>
          <w:p w:rsidR="001011A7" w:rsidRPr="009223A0" w:rsidRDefault="001011A7" w:rsidP="009B44EF">
            <w:pPr>
              <w:jc w:val="both"/>
              <w:rPr>
                <w:rFonts w:ascii="Calibri" w:hAnsi="Calibri"/>
                <w:b/>
                <w:i/>
                <w:lang w:val="en-US"/>
              </w:rPr>
            </w:pPr>
            <w:proofErr w:type="gramStart"/>
            <w:r w:rsidRPr="00170394">
              <w:rPr>
                <w:color w:val="0F243E" w:themeColor="text2" w:themeShade="80"/>
              </w:rPr>
              <w:t>yönetmeninin</w:t>
            </w:r>
            <w:proofErr w:type="gramEnd"/>
            <w:r w:rsidRPr="00170394">
              <w:rPr>
                <w:color w:val="0F243E" w:themeColor="text2" w:themeShade="80"/>
              </w:rPr>
              <w:t xml:space="preserve"> 21 farklı sinema anlayışını bir araya getiriyor.</w:t>
            </w:r>
          </w:p>
        </w:tc>
      </w:tr>
    </w:tbl>
    <w:p w:rsidR="00851D3F" w:rsidRDefault="00851D3F" w:rsidP="009B44EF">
      <w:bookmarkStart w:id="0" w:name="_GoBack"/>
      <w:bookmarkEnd w:id="0"/>
    </w:p>
    <w:sectPr w:rsidR="00851D3F" w:rsidSect="00DE34B9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1A7"/>
    <w:rsid w:val="00080B7F"/>
    <w:rsid w:val="001011A7"/>
    <w:rsid w:val="00141A23"/>
    <w:rsid w:val="00170394"/>
    <w:rsid w:val="00177D29"/>
    <w:rsid w:val="002110C7"/>
    <w:rsid w:val="003D7E9B"/>
    <w:rsid w:val="00851D3F"/>
    <w:rsid w:val="009B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1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1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1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1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ao</cp:lastModifiedBy>
  <cp:revision>5</cp:revision>
  <dcterms:created xsi:type="dcterms:W3CDTF">2013-01-29T09:18:00Z</dcterms:created>
  <dcterms:modified xsi:type="dcterms:W3CDTF">2013-01-31T05:02:00Z</dcterms:modified>
</cp:coreProperties>
</file>