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09" w:rsidRPr="00AD3D42" w:rsidRDefault="00502609" w:rsidP="00AD3D42">
      <w:pPr>
        <w:spacing w:after="0" w:line="288" w:lineRule="auto"/>
        <w:rPr>
          <w:rFonts w:ascii="Arial" w:hAnsi="Arial" w:cs="Arial"/>
          <w:b/>
          <w:sz w:val="36"/>
          <w:szCs w:val="36"/>
        </w:rPr>
      </w:pPr>
    </w:p>
    <w:p w:rsidR="00CE0E3C" w:rsidRDefault="00CE0E3C" w:rsidP="00AD3D42">
      <w:pPr>
        <w:spacing w:after="0" w:line="288" w:lineRule="auto"/>
        <w:jc w:val="center"/>
        <w:rPr>
          <w:rFonts w:ascii="Arial" w:hAnsi="Arial" w:cs="Arial"/>
          <w:b/>
          <w:sz w:val="40"/>
          <w:szCs w:val="40"/>
        </w:rPr>
      </w:pPr>
    </w:p>
    <w:p w:rsidR="00AD3D42" w:rsidRPr="00CE0E3C" w:rsidRDefault="00141322" w:rsidP="00AD3D42">
      <w:pPr>
        <w:spacing w:after="0" w:line="288" w:lineRule="auto"/>
        <w:jc w:val="center"/>
        <w:rPr>
          <w:rFonts w:ascii="Arial" w:hAnsi="Arial" w:cs="Arial"/>
          <w:b/>
          <w:sz w:val="40"/>
          <w:szCs w:val="40"/>
        </w:rPr>
      </w:pPr>
      <w:r w:rsidRPr="00CE0E3C">
        <w:rPr>
          <w:rFonts w:ascii="Arial" w:hAnsi="Arial" w:cs="Arial"/>
          <w:b/>
          <w:sz w:val="40"/>
          <w:szCs w:val="40"/>
        </w:rPr>
        <w:t>VODAFONE FREEZONE AÇIK</w:t>
      </w:r>
      <w:r w:rsidR="0084231B" w:rsidRPr="00CE0E3C">
        <w:rPr>
          <w:rFonts w:ascii="Arial" w:hAnsi="Arial" w:cs="Arial"/>
          <w:b/>
          <w:sz w:val="40"/>
          <w:szCs w:val="40"/>
        </w:rPr>
        <w:t xml:space="preserve"> </w:t>
      </w:r>
      <w:r w:rsidRPr="00CE0E3C">
        <w:rPr>
          <w:rFonts w:ascii="Arial" w:hAnsi="Arial" w:cs="Arial"/>
          <w:b/>
          <w:sz w:val="40"/>
          <w:szCs w:val="40"/>
        </w:rPr>
        <w:t>HAVA SİNEMASI</w:t>
      </w:r>
      <w:r w:rsidR="00D54D3F" w:rsidRPr="00CE0E3C">
        <w:rPr>
          <w:rFonts w:ascii="Arial" w:hAnsi="Arial" w:cs="Arial"/>
          <w:b/>
          <w:sz w:val="40"/>
          <w:szCs w:val="40"/>
        </w:rPr>
        <w:t xml:space="preserve"> </w:t>
      </w:r>
      <w:r w:rsidR="00A7757B" w:rsidRPr="00CE0E3C">
        <w:rPr>
          <w:rFonts w:ascii="Arial" w:hAnsi="Arial" w:cs="Arial"/>
          <w:b/>
          <w:sz w:val="40"/>
          <w:szCs w:val="40"/>
        </w:rPr>
        <w:t>BİLGİ ÜNİVERSİTESİ’NDE</w:t>
      </w:r>
      <w:r w:rsidR="00697B65" w:rsidRPr="00CE0E3C">
        <w:rPr>
          <w:rFonts w:ascii="Arial" w:hAnsi="Arial" w:cs="Arial"/>
          <w:b/>
          <w:sz w:val="40"/>
          <w:szCs w:val="40"/>
        </w:rPr>
        <w:t xml:space="preserve"> </w:t>
      </w:r>
      <w:r w:rsidR="00AD3D42" w:rsidRPr="00CE0E3C">
        <w:rPr>
          <w:rFonts w:ascii="Arial" w:hAnsi="Arial" w:cs="Arial"/>
          <w:b/>
          <w:sz w:val="40"/>
          <w:szCs w:val="40"/>
        </w:rPr>
        <w:t>BAŞLIYOR!</w:t>
      </w:r>
    </w:p>
    <w:p w:rsidR="00AD3D42" w:rsidRPr="00BE7C09" w:rsidRDefault="00AD3D42" w:rsidP="00AD3D4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AD3D42" w:rsidRPr="00BE7C09" w:rsidRDefault="00AD3D42" w:rsidP="00AD3D42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E7C09">
        <w:rPr>
          <w:rFonts w:ascii="Arial" w:hAnsi="Arial" w:cs="Arial"/>
          <w:b/>
          <w:sz w:val="28"/>
          <w:szCs w:val="28"/>
        </w:rPr>
        <w:t xml:space="preserve">Vodafone FreeZone, </w:t>
      </w:r>
      <w:r w:rsidR="00CE0E3C" w:rsidRPr="00BE7C09">
        <w:rPr>
          <w:rFonts w:ascii="Arial" w:hAnsi="Arial" w:cs="Arial"/>
          <w:b/>
          <w:sz w:val="28"/>
          <w:szCs w:val="28"/>
        </w:rPr>
        <w:t>“</w:t>
      </w:r>
      <w:r w:rsidRPr="00BE7C09">
        <w:rPr>
          <w:rFonts w:ascii="Arial" w:hAnsi="Arial" w:cs="Arial"/>
          <w:b/>
          <w:sz w:val="28"/>
          <w:szCs w:val="28"/>
        </w:rPr>
        <w:t xml:space="preserve">Türkiye’nin En Büyük Sinema </w:t>
      </w:r>
      <w:r w:rsidR="00697B65" w:rsidRPr="00BE7C09">
        <w:rPr>
          <w:rFonts w:ascii="Arial" w:hAnsi="Arial" w:cs="Arial"/>
          <w:b/>
          <w:sz w:val="28"/>
          <w:szCs w:val="28"/>
        </w:rPr>
        <w:t>Kampanyası</w:t>
      </w:r>
      <w:r w:rsidR="00CE0E3C" w:rsidRPr="00BE7C09">
        <w:rPr>
          <w:rFonts w:ascii="Arial" w:hAnsi="Arial" w:cs="Arial"/>
          <w:b/>
          <w:sz w:val="28"/>
          <w:szCs w:val="28"/>
        </w:rPr>
        <w:t>”</w:t>
      </w:r>
      <w:r w:rsidR="00697B65" w:rsidRPr="00BE7C09">
        <w:rPr>
          <w:rFonts w:ascii="Arial" w:hAnsi="Arial" w:cs="Arial"/>
          <w:b/>
          <w:sz w:val="28"/>
          <w:szCs w:val="28"/>
        </w:rPr>
        <w:t>nı şimdi de açıkhava</w:t>
      </w:r>
      <w:r w:rsidR="00CE0E3C" w:rsidRPr="00BE7C09">
        <w:rPr>
          <w:rFonts w:ascii="Arial" w:hAnsi="Arial" w:cs="Arial"/>
          <w:b/>
          <w:sz w:val="28"/>
          <w:szCs w:val="28"/>
        </w:rPr>
        <w:t xml:space="preserve">ya taşıyor. </w:t>
      </w:r>
      <w:r w:rsidR="00816C25" w:rsidRPr="00BE7C09">
        <w:rPr>
          <w:rFonts w:ascii="Arial" w:hAnsi="Arial" w:cs="Arial"/>
          <w:b/>
          <w:sz w:val="28"/>
          <w:szCs w:val="28"/>
        </w:rPr>
        <w:t xml:space="preserve">İstanbul </w:t>
      </w:r>
      <w:r w:rsidR="00697B65" w:rsidRPr="00BE7C09">
        <w:rPr>
          <w:rFonts w:ascii="Arial" w:hAnsi="Arial" w:cs="Arial"/>
          <w:b/>
          <w:sz w:val="28"/>
          <w:szCs w:val="28"/>
        </w:rPr>
        <w:t>Bilgi Ünversitesi Santral İstanbul yerleşkesinde</w:t>
      </w:r>
      <w:r w:rsidRPr="00BE7C09">
        <w:rPr>
          <w:rFonts w:ascii="Arial" w:hAnsi="Arial" w:cs="Arial"/>
          <w:b/>
          <w:sz w:val="28"/>
          <w:szCs w:val="28"/>
        </w:rPr>
        <w:t xml:space="preserve"> gerçekleşecek sinema geceleri boyunca FreeZone’lulara bir sinema bileti aldıklarında bir bilet hediye edi</w:t>
      </w:r>
      <w:r w:rsidR="00CE0E3C" w:rsidRPr="00BE7C09">
        <w:rPr>
          <w:rFonts w:ascii="Arial" w:hAnsi="Arial" w:cs="Arial"/>
          <w:b/>
          <w:sz w:val="28"/>
          <w:szCs w:val="28"/>
        </w:rPr>
        <w:t>li</w:t>
      </w:r>
      <w:r w:rsidRPr="00BE7C09">
        <w:rPr>
          <w:rFonts w:ascii="Arial" w:hAnsi="Arial" w:cs="Arial"/>
          <w:b/>
          <w:sz w:val="28"/>
          <w:szCs w:val="28"/>
        </w:rPr>
        <w:t>yor.</w:t>
      </w:r>
    </w:p>
    <w:p w:rsidR="00CE0E3C" w:rsidRPr="00BE7C09" w:rsidRDefault="00CE0E3C" w:rsidP="00AD3D4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AF6FD3" w:rsidRPr="00BE7C09" w:rsidRDefault="00CE0E3C" w:rsidP="00AD3D42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E7C09">
        <w:rPr>
          <w:rFonts w:ascii="Arial" w:hAnsi="Arial" w:cs="Arial"/>
          <w:b/>
          <w:sz w:val="28"/>
          <w:szCs w:val="28"/>
        </w:rPr>
        <w:t xml:space="preserve">Yaz boyunca </w:t>
      </w:r>
      <w:r w:rsidR="00AD3D42" w:rsidRPr="00BE7C09">
        <w:rPr>
          <w:rFonts w:ascii="Arial" w:hAnsi="Arial" w:cs="Arial"/>
          <w:b/>
          <w:sz w:val="28"/>
          <w:szCs w:val="28"/>
        </w:rPr>
        <w:t>6 Eylül’e kadar sürecek Vodafone FreeZone Açıkhava Sineması</w:t>
      </w:r>
      <w:r w:rsidR="003E1F95" w:rsidRPr="00BE7C09">
        <w:rPr>
          <w:rFonts w:ascii="Arial" w:hAnsi="Arial" w:cs="Arial"/>
          <w:b/>
          <w:sz w:val="28"/>
          <w:szCs w:val="28"/>
        </w:rPr>
        <w:t>, Fida Film’in de desteğiyle</w:t>
      </w:r>
      <w:r w:rsidR="00A7757B" w:rsidRPr="00BE7C09">
        <w:rPr>
          <w:rFonts w:ascii="Arial" w:hAnsi="Arial" w:cs="Arial"/>
          <w:b/>
          <w:sz w:val="28"/>
          <w:szCs w:val="28"/>
        </w:rPr>
        <w:t xml:space="preserve"> </w:t>
      </w:r>
      <w:r w:rsidR="00CA79CC" w:rsidRPr="00BE7C09">
        <w:rPr>
          <w:rFonts w:ascii="Arial" w:hAnsi="Arial" w:cs="Arial"/>
          <w:b/>
          <w:sz w:val="28"/>
          <w:szCs w:val="28"/>
        </w:rPr>
        <w:t>ç</w:t>
      </w:r>
      <w:r w:rsidR="009B595F" w:rsidRPr="00BE7C09">
        <w:rPr>
          <w:rFonts w:ascii="Arial" w:hAnsi="Arial" w:cs="Arial"/>
          <w:b/>
          <w:sz w:val="28"/>
          <w:szCs w:val="28"/>
        </w:rPr>
        <w:t xml:space="preserve">arşamba, </w:t>
      </w:r>
      <w:r w:rsidR="00CA79CC" w:rsidRPr="00BE7C09">
        <w:rPr>
          <w:rFonts w:ascii="Arial" w:hAnsi="Arial" w:cs="Arial"/>
          <w:b/>
          <w:sz w:val="28"/>
          <w:szCs w:val="28"/>
        </w:rPr>
        <w:t>c</w:t>
      </w:r>
      <w:r w:rsidR="00AF6FD3" w:rsidRPr="00BE7C09">
        <w:rPr>
          <w:rFonts w:ascii="Arial" w:hAnsi="Arial" w:cs="Arial"/>
          <w:b/>
          <w:sz w:val="28"/>
          <w:szCs w:val="28"/>
        </w:rPr>
        <w:t xml:space="preserve">uma ve cumartesileri </w:t>
      </w:r>
      <w:r w:rsidRPr="00BE7C09">
        <w:rPr>
          <w:rFonts w:ascii="Arial" w:hAnsi="Arial" w:cs="Arial"/>
          <w:b/>
          <w:sz w:val="28"/>
          <w:szCs w:val="28"/>
        </w:rPr>
        <w:t>akşamları</w:t>
      </w:r>
      <w:r w:rsidR="00AD3D42" w:rsidRPr="00BE7C09">
        <w:rPr>
          <w:rFonts w:ascii="Arial" w:hAnsi="Arial" w:cs="Arial"/>
          <w:b/>
          <w:sz w:val="28"/>
          <w:szCs w:val="28"/>
        </w:rPr>
        <w:t xml:space="preserve"> gerçekleşecek.</w:t>
      </w:r>
    </w:p>
    <w:p w:rsidR="00AD3D42" w:rsidRPr="00BE7C09" w:rsidRDefault="00AD3D42" w:rsidP="00AD3D4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AD3D42" w:rsidRPr="00BE7C09" w:rsidRDefault="00CA47B7" w:rsidP="00AD3D4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E7C09">
        <w:rPr>
          <w:rFonts w:ascii="Arial" w:hAnsi="Arial" w:cs="Arial"/>
          <w:b/>
          <w:sz w:val="24"/>
          <w:szCs w:val="24"/>
        </w:rPr>
        <w:t>14</w:t>
      </w:r>
      <w:r w:rsidR="00502609" w:rsidRPr="00BE7C09">
        <w:rPr>
          <w:rFonts w:ascii="Arial" w:hAnsi="Arial" w:cs="Arial"/>
          <w:b/>
          <w:sz w:val="24"/>
          <w:szCs w:val="24"/>
        </w:rPr>
        <w:t xml:space="preserve"> </w:t>
      </w:r>
      <w:r w:rsidR="002D6B92" w:rsidRPr="00BE7C09">
        <w:rPr>
          <w:rFonts w:ascii="Arial" w:hAnsi="Arial" w:cs="Arial"/>
          <w:b/>
          <w:sz w:val="24"/>
          <w:szCs w:val="24"/>
        </w:rPr>
        <w:t>Temmuz</w:t>
      </w:r>
      <w:r w:rsidR="00502609" w:rsidRPr="00BE7C09">
        <w:rPr>
          <w:rFonts w:ascii="Arial" w:hAnsi="Arial" w:cs="Arial"/>
          <w:b/>
          <w:sz w:val="24"/>
          <w:szCs w:val="24"/>
        </w:rPr>
        <w:t xml:space="preserve"> 2014, İstanbul </w:t>
      </w:r>
      <w:r w:rsidR="00502609" w:rsidRPr="00BE7C09">
        <w:rPr>
          <w:rFonts w:ascii="Arial" w:hAnsi="Arial" w:cs="Arial"/>
          <w:sz w:val="24"/>
          <w:szCs w:val="24"/>
        </w:rPr>
        <w:t xml:space="preserve">– </w:t>
      </w:r>
      <w:r w:rsidR="00AD3D42" w:rsidRPr="00BE7C09">
        <w:rPr>
          <w:rFonts w:ascii="Arial" w:hAnsi="Arial" w:cs="Arial"/>
          <w:sz w:val="24"/>
          <w:szCs w:val="24"/>
        </w:rPr>
        <w:t xml:space="preserve">Vodafone Türkiye’nin “Gençlik bir kere yaşanır, özgürce yaşa” sloganıyla hayata geçirdiği gençlik markası </w:t>
      </w:r>
      <w:r w:rsidR="00AD3D42" w:rsidRPr="00BE7C09">
        <w:rPr>
          <w:rFonts w:ascii="Arial" w:hAnsi="Arial" w:cs="Arial"/>
          <w:b/>
          <w:sz w:val="24"/>
          <w:szCs w:val="24"/>
        </w:rPr>
        <w:t>Vodafone FreeZone</w:t>
      </w:r>
      <w:r w:rsidR="00AD3D42" w:rsidRPr="00BE7C09">
        <w:rPr>
          <w:rFonts w:ascii="Arial" w:hAnsi="Arial" w:cs="Arial"/>
          <w:sz w:val="24"/>
          <w:szCs w:val="24"/>
        </w:rPr>
        <w:t>, 25 yaş altına sunduğu fırsatlarla gençlerin özgürlük alanlarını genişletmeye devam ediyor. 2011’den bu yana hem iletişim alanında gençlere özel ürün ve hizmetler sunan</w:t>
      </w:r>
      <w:r w:rsidR="00CE0E3C" w:rsidRPr="00BE7C09">
        <w:rPr>
          <w:rFonts w:ascii="Arial" w:hAnsi="Arial" w:cs="Arial"/>
          <w:sz w:val="24"/>
          <w:szCs w:val="24"/>
        </w:rPr>
        <w:t>;</w:t>
      </w:r>
      <w:r w:rsidR="00AD3D42" w:rsidRPr="00BE7C09">
        <w:rPr>
          <w:rFonts w:ascii="Arial" w:hAnsi="Arial" w:cs="Arial"/>
          <w:sz w:val="24"/>
          <w:szCs w:val="24"/>
        </w:rPr>
        <w:t xml:space="preserve"> hem de sinema, festival ve konser biletleri, eğitim, giyim, yemek ve seyahat alanlarındaki sayısız avantajla milyonlarca gencin bütçesine katkıda bulunan </w:t>
      </w:r>
      <w:r w:rsidR="00AD3D42" w:rsidRPr="00BE7C09">
        <w:rPr>
          <w:rFonts w:ascii="Arial" w:hAnsi="Arial" w:cs="Arial"/>
          <w:b/>
          <w:sz w:val="24"/>
          <w:szCs w:val="24"/>
        </w:rPr>
        <w:t>Vodafone FreeZone</w:t>
      </w:r>
      <w:r w:rsidR="00AD3D42" w:rsidRPr="00BE7C09">
        <w:rPr>
          <w:rFonts w:ascii="Arial" w:hAnsi="Arial" w:cs="Arial"/>
          <w:sz w:val="24"/>
          <w:szCs w:val="24"/>
        </w:rPr>
        <w:t xml:space="preserve">’un gençlere yaz sürprizlerinden biri de </w:t>
      </w:r>
      <w:r w:rsidR="00816C25" w:rsidRPr="00BE7C09">
        <w:rPr>
          <w:rFonts w:ascii="Arial" w:hAnsi="Arial" w:cs="Arial"/>
          <w:sz w:val="24"/>
          <w:szCs w:val="24"/>
        </w:rPr>
        <w:t xml:space="preserve">İstanbul </w:t>
      </w:r>
      <w:r w:rsidR="00697B65" w:rsidRPr="00BE7C09">
        <w:rPr>
          <w:rFonts w:ascii="Arial" w:hAnsi="Arial" w:cs="Arial"/>
          <w:sz w:val="24"/>
          <w:szCs w:val="24"/>
        </w:rPr>
        <w:t xml:space="preserve">Bilgi Üniversitesi </w:t>
      </w:r>
      <w:r w:rsidR="00816C25" w:rsidRPr="00BE7C09">
        <w:rPr>
          <w:rFonts w:ascii="Arial" w:hAnsi="Arial" w:cs="Arial"/>
          <w:sz w:val="24"/>
          <w:szCs w:val="24"/>
        </w:rPr>
        <w:t>Santral</w:t>
      </w:r>
      <w:r w:rsidR="00344DEB" w:rsidRPr="00BE7C09">
        <w:rPr>
          <w:rFonts w:ascii="Arial" w:hAnsi="Arial" w:cs="Arial"/>
          <w:sz w:val="24"/>
          <w:szCs w:val="24"/>
        </w:rPr>
        <w:t xml:space="preserve"> </w:t>
      </w:r>
      <w:r w:rsidR="00AD3D42" w:rsidRPr="00BE7C09">
        <w:rPr>
          <w:rFonts w:ascii="Arial" w:hAnsi="Arial" w:cs="Arial"/>
          <w:sz w:val="24"/>
          <w:szCs w:val="24"/>
        </w:rPr>
        <w:t xml:space="preserve">İstanbul’da </w:t>
      </w:r>
      <w:r w:rsidR="00CE0E3C" w:rsidRPr="00BE7C09">
        <w:rPr>
          <w:rFonts w:ascii="Arial" w:hAnsi="Arial" w:cs="Arial"/>
          <w:sz w:val="24"/>
          <w:szCs w:val="24"/>
        </w:rPr>
        <w:t xml:space="preserve">başlayan </w:t>
      </w:r>
      <w:r w:rsidR="00AD3D42" w:rsidRPr="00BE7C09">
        <w:rPr>
          <w:rFonts w:ascii="Arial" w:hAnsi="Arial" w:cs="Arial"/>
          <w:b/>
          <w:sz w:val="24"/>
          <w:szCs w:val="24"/>
        </w:rPr>
        <w:t>Vodafone FreeZone</w:t>
      </w:r>
      <w:r w:rsidR="00816C25" w:rsidRPr="00BE7C09">
        <w:rPr>
          <w:rFonts w:ascii="Arial" w:hAnsi="Arial" w:cs="Arial"/>
          <w:sz w:val="24"/>
          <w:szCs w:val="24"/>
        </w:rPr>
        <w:t xml:space="preserve"> </w:t>
      </w:r>
      <w:r w:rsidR="00816C25" w:rsidRPr="00BE7C09">
        <w:rPr>
          <w:rFonts w:ascii="Arial" w:hAnsi="Arial" w:cs="Arial"/>
          <w:b/>
          <w:sz w:val="24"/>
          <w:szCs w:val="24"/>
        </w:rPr>
        <w:t>Açık Hava Sineması</w:t>
      </w:r>
      <w:r w:rsidR="00F22A49" w:rsidRPr="00BE7C09">
        <w:rPr>
          <w:rFonts w:ascii="Arial" w:hAnsi="Arial" w:cs="Arial"/>
          <w:b/>
          <w:sz w:val="24"/>
          <w:szCs w:val="24"/>
        </w:rPr>
        <w:t>.</w:t>
      </w:r>
    </w:p>
    <w:p w:rsidR="00AD3D42" w:rsidRPr="00BE7C09" w:rsidRDefault="00AD3D42" w:rsidP="00AD3D4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CA79CC" w:rsidRPr="00BE7C09" w:rsidRDefault="00004562" w:rsidP="00AD3D4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E7C09">
        <w:rPr>
          <w:rFonts w:ascii="Arial" w:hAnsi="Arial" w:cs="Arial"/>
          <w:b/>
          <w:sz w:val="24"/>
          <w:szCs w:val="24"/>
        </w:rPr>
        <w:t>Vodafone FreeZone</w:t>
      </w:r>
      <w:r w:rsidRPr="00BE7C09">
        <w:rPr>
          <w:rFonts w:ascii="Arial" w:hAnsi="Arial" w:cs="Arial"/>
          <w:sz w:val="24"/>
          <w:szCs w:val="24"/>
        </w:rPr>
        <w:t xml:space="preserve"> </w:t>
      </w:r>
      <w:r w:rsidRPr="00BE7C09">
        <w:rPr>
          <w:rFonts w:ascii="Arial" w:hAnsi="Arial" w:cs="Arial"/>
          <w:b/>
          <w:sz w:val="24"/>
          <w:szCs w:val="24"/>
        </w:rPr>
        <w:t>Açık Hava Sineması</w:t>
      </w:r>
      <w:r w:rsidR="009E1CC0" w:rsidRPr="00BE7C09">
        <w:rPr>
          <w:rFonts w:ascii="Arial" w:hAnsi="Arial" w:cs="Arial"/>
          <w:b/>
          <w:sz w:val="24"/>
          <w:szCs w:val="24"/>
        </w:rPr>
        <w:t>,</w:t>
      </w:r>
      <w:r w:rsidR="009E1CC0" w:rsidRPr="00BE7C09">
        <w:rPr>
          <w:rFonts w:ascii="Arial" w:hAnsi="Arial" w:cs="Arial"/>
          <w:sz w:val="24"/>
          <w:szCs w:val="24"/>
        </w:rPr>
        <w:t xml:space="preserve"> </w:t>
      </w:r>
      <w:r w:rsidR="00F22A49" w:rsidRPr="00BE7C09">
        <w:rPr>
          <w:rFonts w:ascii="Arial" w:hAnsi="Arial" w:cs="Arial"/>
          <w:sz w:val="24"/>
          <w:szCs w:val="24"/>
        </w:rPr>
        <w:t>İstanbul Bilgi Üniversitesi’n</w:t>
      </w:r>
      <w:r w:rsidR="009E1CC0" w:rsidRPr="00BE7C09">
        <w:rPr>
          <w:rFonts w:ascii="Arial" w:hAnsi="Arial" w:cs="Arial"/>
          <w:sz w:val="24"/>
          <w:szCs w:val="24"/>
        </w:rPr>
        <w:t>in</w:t>
      </w:r>
      <w:r w:rsidR="00CE0E3C" w:rsidRPr="00BE7C09">
        <w:rPr>
          <w:rFonts w:ascii="Arial" w:hAnsi="Arial" w:cs="Arial"/>
          <w:sz w:val="24"/>
          <w:szCs w:val="24"/>
        </w:rPr>
        <w:t xml:space="preserve"> </w:t>
      </w:r>
      <w:r w:rsidR="009E1CC0" w:rsidRPr="00BE7C09">
        <w:rPr>
          <w:rFonts w:ascii="Arial" w:hAnsi="Arial" w:cs="Arial"/>
          <w:sz w:val="24"/>
          <w:szCs w:val="24"/>
        </w:rPr>
        <w:t>Haliç’in kıyısında, 118 dönüm yeşil alanda kurulu, kentin her bölge</w:t>
      </w:r>
      <w:r w:rsidR="00CE0E3C" w:rsidRPr="00BE7C09">
        <w:rPr>
          <w:rFonts w:ascii="Arial" w:hAnsi="Arial" w:cs="Arial"/>
          <w:sz w:val="24"/>
          <w:szCs w:val="24"/>
        </w:rPr>
        <w:t>sinden rahatlıkla ulaşılabilen,</w:t>
      </w:r>
      <w:r w:rsidR="009E1CC0" w:rsidRPr="00BE7C09">
        <w:rPr>
          <w:rFonts w:ascii="Arial" w:hAnsi="Arial" w:cs="Arial"/>
          <w:sz w:val="24"/>
          <w:szCs w:val="24"/>
        </w:rPr>
        <w:t xml:space="preserve"> kültür</w:t>
      </w:r>
      <w:r w:rsidR="00CE0E3C" w:rsidRPr="00BE7C09">
        <w:rPr>
          <w:rFonts w:ascii="Arial" w:hAnsi="Arial" w:cs="Arial"/>
          <w:sz w:val="24"/>
          <w:szCs w:val="24"/>
        </w:rPr>
        <w:t>-</w:t>
      </w:r>
      <w:r w:rsidR="009E1CC0" w:rsidRPr="00BE7C09">
        <w:rPr>
          <w:rFonts w:ascii="Arial" w:hAnsi="Arial" w:cs="Arial"/>
          <w:sz w:val="24"/>
          <w:szCs w:val="24"/>
        </w:rPr>
        <w:t xml:space="preserve">sanat, eğitim ve çeşitli restoranların iç içe olduğu Santralistanbul Kampüsü’nde </w:t>
      </w:r>
      <w:r w:rsidR="00CE0E3C" w:rsidRPr="00BE7C09">
        <w:rPr>
          <w:rFonts w:ascii="Arial" w:hAnsi="Arial" w:cs="Arial"/>
          <w:sz w:val="24"/>
          <w:szCs w:val="24"/>
        </w:rPr>
        <w:t>başladı</w:t>
      </w:r>
      <w:r w:rsidR="009E1CC0" w:rsidRPr="00BE7C09">
        <w:rPr>
          <w:rFonts w:ascii="Arial" w:hAnsi="Arial" w:cs="Arial"/>
          <w:sz w:val="24"/>
          <w:szCs w:val="24"/>
        </w:rPr>
        <w:t xml:space="preserve">. </w:t>
      </w:r>
      <w:r w:rsidRPr="00BE7C09">
        <w:rPr>
          <w:rFonts w:ascii="Arial" w:hAnsi="Arial" w:cs="Arial"/>
          <w:sz w:val="24"/>
          <w:szCs w:val="24"/>
        </w:rPr>
        <w:t xml:space="preserve">6 Eylül’e kadar film gösterimleriyle </w:t>
      </w:r>
      <w:r w:rsidR="00CC74E1" w:rsidRPr="00BE7C09">
        <w:rPr>
          <w:rFonts w:ascii="Arial" w:hAnsi="Arial" w:cs="Arial"/>
          <w:sz w:val="24"/>
          <w:szCs w:val="24"/>
        </w:rPr>
        <w:t xml:space="preserve">gençlere </w:t>
      </w:r>
      <w:r w:rsidR="00CA79CC" w:rsidRPr="00BE7C09">
        <w:rPr>
          <w:rFonts w:ascii="Arial" w:hAnsi="Arial" w:cs="Arial"/>
          <w:sz w:val="24"/>
          <w:szCs w:val="24"/>
        </w:rPr>
        <w:t xml:space="preserve">yazlık sinema </w:t>
      </w:r>
      <w:r w:rsidR="009E1CC0" w:rsidRPr="00BE7C09">
        <w:rPr>
          <w:rFonts w:ascii="Arial" w:hAnsi="Arial" w:cs="Arial"/>
          <w:sz w:val="24"/>
          <w:szCs w:val="24"/>
        </w:rPr>
        <w:t>keyfini yaşatacak</w:t>
      </w:r>
      <w:r w:rsidR="00CA79CC" w:rsidRPr="00BE7C09">
        <w:rPr>
          <w:rFonts w:ascii="Arial" w:hAnsi="Arial" w:cs="Arial"/>
          <w:sz w:val="24"/>
          <w:szCs w:val="24"/>
        </w:rPr>
        <w:t xml:space="preserve"> </w:t>
      </w:r>
      <w:r w:rsidR="009E1CC0" w:rsidRPr="00BE7C09">
        <w:rPr>
          <w:rFonts w:ascii="Arial" w:hAnsi="Arial" w:cs="Arial"/>
          <w:sz w:val="24"/>
          <w:szCs w:val="24"/>
        </w:rPr>
        <w:t xml:space="preserve">Vodafone FreeZone Açıkhava Sineması </w:t>
      </w:r>
      <w:r w:rsidR="00CC74E1" w:rsidRPr="00BE7C09">
        <w:rPr>
          <w:rFonts w:ascii="Arial" w:hAnsi="Arial" w:cs="Arial"/>
          <w:sz w:val="24"/>
          <w:szCs w:val="24"/>
        </w:rPr>
        <w:t>gösterimleri</w:t>
      </w:r>
      <w:r w:rsidR="00F22A49" w:rsidRPr="00BE7C09">
        <w:rPr>
          <w:rFonts w:ascii="Arial" w:hAnsi="Arial" w:cs="Arial"/>
          <w:sz w:val="24"/>
          <w:szCs w:val="24"/>
        </w:rPr>
        <w:t xml:space="preserve"> </w:t>
      </w:r>
      <w:r w:rsidR="00CC74E1" w:rsidRPr="00BE7C09">
        <w:rPr>
          <w:rFonts w:ascii="Arial" w:hAnsi="Arial" w:cs="Arial"/>
          <w:sz w:val="24"/>
          <w:szCs w:val="24"/>
        </w:rPr>
        <w:t xml:space="preserve">çarşamba, cuma ve cumartesileri </w:t>
      </w:r>
      <w:r w:rsidR="00CE0E3C" w:rsidRPr="00BE7C09">
        <w:rPr>
          <w:rFonts w:ascii="Arial" w:hAnsi="Arial" w:cs="Arial"/>
          <w:sz w:val="24"/>
          <w:szCs w:val="24"/>
        </w:rPr>
        <w:t>akşamları</w:t>
      </w:r>
      <w:r w:rsidR="00CC74E1" w:rsidRPr="00BE7C09">
        <w:rPr>
          <w:rFonts w:ascii="Arial" w:hAnsi="Arial" w:cs="Arial"/>
          <w:sz w:val="24"/>
          <w:szCs w:val="24"/>
        </w:rPr>
        <w:t xml:space="preserve"> saat </w:t>
      </w:r>
      <w:r w:rsidR="0050023B" w:rsidRPr="00BE7C09">
        <w:rPr>
          <w:rFonts w:ascii="Arial" w:hAnsi="Arial" w:cs="Arial"/>
          <w:sz w:val="24"/>
          <w:szCs w:val="24"/>
        </w:rPr>
        <w:t>21:30’da</w:t>
      </w:r>
      <w:r w:rsidR="00CC74E1" w:rsidRPr="00BE7C09">
        <w:rPr>
          <w:rFonts w:ascii="Arial" w:hAnsi="Arial" w:cs="Arial"/>
          <w:sz w:val="24"/>
          <w:szCs w:val="24"/>
        </w:rPr>
        <w:t xml:space="preserve"> gerçekleşecek.</w:t>
      </w:r>
    </w:p>
    <w:p w:rsidR="00CA79CC" w:rsidRPr="00BE7C09" w:rsidRDefault="00CA79CC" w:rsidP="00AD3D4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502609" w:rsidRPr="00BE7C09" w:rsidRDefault="00CC74E1" w:rsidP="00AD3D4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E7C09">
        <w:rPr>
          <w:rFonts w:ascii="Arial" w:hAnsi="Arial" w:cs="Arial"/>
          <w:b/>
          <w:sz w:val="24"/>
          <w:szCs w:val="24"/>
        </w:rPr>
        <w:t>Vodafone FreeZone</w:t>
      </w:r>
      <w:r w:rsidR="00CE0E3C" w:rsidRPr="00BE7C09">
        <w:rPr>
          <w:rFonts w:ascii="Arial" w:hAnsi="Arial" w:cs="Arial"/>
          <w:sz w:val="24"/>
          <w:szCs w:val="24"/>
        </w:rPr>
        <w:t>’un</w:t>
      </w:r>
      <w:r w:rsidRPr="00BE7C09">
        <w:rPr>
          <w:rFonts w:ascii="Arial" w:hAnsi="Arial" w:cs="Arial"/>
          <w:sz w:val="24"/>
          <w:szCs w:val="24"/>
        </w:rPr>
        <w:t xml:space="preserve"> </w:t>
      </w:r>
      <w:r w:rsidR="005273CF" w:rsidRPr="00BE7C09">
        <w:rPr>
          <w:rFonts w:ascii="Arial" w:hAnsi="Arial" w:cs="Arial"/>
          <w:sz w:val="24"/>
          <w:szCs w:val="24"/>
        </w:rPr>
        <w:t>2 y</w:t>
      </w:r>
      <w:r w:rsidR="00CE0E3C" w:rsidRPr="00BE7C09">
        <w:rPr>
          <w:rFonts w:ascii="Arial" w:hAnsi="Arial" w:cs="Arial"/>
          <w:sz w:val="24"/>
          <w:szCs w:val="24"/>
        </w:rPr>
        <w:t xml:space="preserve">ılı aşkın süredir devam eden </w:t>
      </w:r>
      <w:r w:rsidR="005273CF" w:rsidRPr="00BE7C09">
        <w:rPr>
          <w:rFonts w:ascii="Arial" w:hAnsi="Arial" w:cs="Arial"/>
          <w:sz w:val="24"/>
          <w:szCs w:val="24"/>
        </w:rPr>
        <w:t>“Tür</w:t>
      </w:r>
      <w:r w:rsidRPr="00BE7C09">
        <w:rPr>
          <w:rFonts w:ascii="Arial" w:hAnsi="Arial" w:cs="Arial"/>
          <w:sz w:val="24"/>
          <w:szCs w:val="24"/>
        </w:rPr>
        <w:t>kiye’nin En Büyük Sinema Kampanyası</w:t>
      </w:r>
      <w:r w:rsidR="005273CF" w:rsidRPr="00BE7C09">
        <w:rPr>
          <w:rFonts w:ascii="Arial" w:hAnsi="Arial" w:cs="Arial"/>
          <w:sz w:val="24"/>
          <w:szCs w:val="24"/>
        </w:rPr>
        <w:t xml:space="preserve">”, Filmekimi ve merakla beklenen filmlerin </w:t>
      </w:r>
      <w:r w:rsidRPr="00BE7C09">
        <w:rPr>
          <w:rFonts w:ascii="Arial" w:hAnsi="Arial" w:cs="Arial"/>
          <w:sz w:val="24"/>
          <w:szCs w:val="24"/>
        </w:rPr>
        <w:t>sponsorlukları</w:t>
      </w:r>
      <w:r w:rsidR="005273CF" w:rsidRPr="00BE7C09">
        <w:rPr>
          <w:rFonts w:ascii="Arial" w:hAnsi="Arial" w:cs="Arial"/>
          <w:sz w:val="24"/>
          <w:szCs w:val="24"/>
        </w:rPr>
        <w:t xml:space="preserve"> ve </w:t>
      </w:r>
      <w:r w:rsidR="005273CF" w:rsidRPr="00BE7C09">
        <w:rPr>
          <w:rFonts w:ascii="Arial" w:hAnsi="Arial" w:cs="Arial"/>
          <w:b/>
          <w:sz w:val="24"/>
          <w:szCs w:val="24"/>
        </w:rPr>
        <w:t>FreeZone</w:t>
      </w:r>
      <w:r w:rsidR="005273CF" w:rsidRPr="00BE7C09">
        <w:rPr>
          <w:rFonts w:ascii="Arial" w:hAnsi="Arial" w:cs="Arial"/>
          <w:sz w:val="24"/>
          <w:szCs w:val="24"/>
        </w:rPr>
        <w:t xml:space="preserve">’lulara özel film öngösterimlerinin ardından sinemaya desteğini </w:t>
      </w:r>
      <w:r w:rsidRPr="00BE7C09">
        <w:rPr>
          <w:rFonts w:ascii="Arial" w:hAnsi="Arial" w:cs="Arial"/>
          <w:sz w:val="24"/>
          <w:szCs w:val="24"/>
        </w:rPr>
        <w:t xml:space="preserve">Açık Hava Sineması’na da taşıyor. Böylelikle, 40’tan fazla şehirde ve 130’dan fazla sinemada bir bilete bir bilet hediye kampanyasının avantajlarından faydalanan </w:t>
      </w:r>
      <w:r w:rsidRPr="00BE7C09">
        <w:rPr>
          <w:rFonts w:ascii="Arial" w:hAnsi="Arial" w:cs="Arial"/>
          <w:b/>
          <w:sz w:val="24"/>
          <w:szCs w:val="24"/>
        </w:rPr>
        <w:t>FreeZone</w:t>
      </w:r>
      <w:r w:rsidRPr="00BE7C09">
        <w:rPr>
          <w:rFonts w:ascii="Arial" w:hAnsi="Arial" w:cs="Arial"/>
          <w:sz w:val="24"/>
          <w:szCs w:val="24"/>
        </w:rPr>
        <w:t xml:space="preserve">’lular şimdi de bu keyfi </w:t>
      </w:r>
      <w:r w:rsidRPr="00BE7C09">
        <w:rPr>
          <w:rFonts w:ascii="Arial" w:hAnsi="Arial" w:cs="Arial"/>
          <w:b/>
          <w:sz w:val="24"/>
          <w:szCs w:val="24"/>
        </w:rPr>
        <w:t>Vodafone FreeZone</w:t>
      </w:r>
      <w:r w:rsidR="00816C25" w:rsidRPr="00BE7C09">
        <w:rPr>
          <w:rFonts w:ascii="Arial" w:hAnsi="Arial" w:cs="Arial"/>
          <w:sz w:val="24"/>
          <w:szCs w:val="24"/>
        </w:rPr>
        <w:t xml:space="preserve"> Açıkhava sineması </w:t>
      </w:r>
      <w:r w:rsidRPr="00BE7C09">
        <w:rPr>
          <w:rFonts w:ascii="Arial" w:hAnsi="Arial" w:cs="Arial"/>
          <w:sz w:val="24"/>
          <w:szCs w:val="24"/>
        </w:rPr>
        <w:t xml:space="preserve">ile </w:t>
      </w:r>
      <w:r w:rsidR="00697B65" w:rsidRPr="00BE7C09">
        <w:rPr>
          <w:rFonts w:ascii="Arial" w:hAnsi="Arial" w:cs="Arial"/>
          <w:sz w:val="24"/>
          <w:szCs w:val="24"/>
        </w:rPr>
        <w:t xml:space="preserve">Bilgi Üniversitesi </w:t>
      </w:r>
      <w:r w:rsidR="00816C25" w:rsidRPr="00BE7C09">
        <w:rPr>
          <w:rFonts w:ascii="Arial" w:hAnsi="Arial" w:cs="Arial"/>
          <w:sz w:val="24"/>
          <w:szCs w:val="24"/>
        </w:rPr>
        <w:t>Santral</w:t>
      </w:r>
      <w:r w:rsidR="00344DEB" w:rsidRPr="00BE7C09">
        <w:rPr>
          <w:rFonts w:ascii="Arial" w:hAnsi="Arial" w:cs="Arial"/>
          <w:sz w:val="24"/>
          <w:szCs w:val="24"/>
        </w:rPr>
        <w:t xml:space="preserve"> </w:t>
      </w:r>
      <w:r w:rsidRPr="00BE7C09">
        <w:rPr>
          <w:rFonts w:ascii="Arial" w:hAnsi="Arial" w:cs="Arial"/>
          <w:sz w:val="24"/>
          <w:szCs w:val="24"/>
        </w:rPr>
        <w:t>İstanbul</w:t>
      </w:r>
      <w:r w:rsidR="005273CF" w:rsidRPr="00BE7C09">
        <w:rPr>
          <w:rFonts w:ascii="Arial" w:hAnsi="Arial" w:cs="Arial"/>
          <w:sz w:val="24"/>
          <w:szCs w:val="24"/>
        </w:rPr>
        <w:t>’</w:t>
      </w:r>
      <w:r w:rsidRPr="00BE7C09">
        <w:rPr>
          <w:rFonts w:ascii="Arial" w:hAnsi="Arial" w:cs="Arial"/>
          <w:sz w:val="24"/>
          <w:szCs w:val="24"/>
        </w:rPr>
        <w:t>da yaşayacaklar. Biletleri</w:t>
      </w:r>
      <w:r w:rsidR="00744215" w:rsidRPr="00BE7C09">
        <w:rPr>
          <w:rFonts w:ascii="Arial" w:hAnsi="Arial" w:cs="Arial"/>
          <w:sz w:val="24"/>
          <w:szCs w:val="24"/>
        </w:rPr>
        <w:t xml:space="preserve"> Bilgi Üniversitesi’ndeki</w:t>
      </w:r>
      <w:r w:rsidRPr="00BE7C09">
        <w:rPr>
          <w:rFonts w:ascii="Arial" w:hAnsi="Arial" w:cs="Arial"/>
          <w:sz w:val="24"/>
          <w:szCs w:val="24"/>
        </w:rPr>
        <w:t xml:space="preserve"> sinema gişesi ve Biletix</w:t>
      </w:r>
      <w:r w:rsidR="005273CF" w:rsidRPr="00BE7C09">
        <w:rPr>
          <w:rFonts w:ascii="Arial" w:hAnsi="Arial" w:cs="Arial"/>
          <w:sz w:val="24"/>
          <w:szCs w:val="24"/>
        </w:rPr>
        <w:t>’</w:t>
      </w:r>
      <w:r w:rsidRPr="00BE7C09">
        <w:rPr>
          <w:rFonts w:ascii="Arial" w:hAnsi="Arial" w:cs="Arial"/>
          <w:sz w:val="24"/>
          <w:szCs w:val="24"/>
        </w:rPr>
        <w:t xml:space="preserve">de satılmakta olan </w:t>
      </w:r>
      <w:r w:rsidRPr="00BE7C09">
        <w:rPr>
          <w:rFonts w:ascii="Arial" w:hAnsi="Arial" w:cs="Arial"/>
          <w:b/>
          <w:sz w:val="24"/>
          <w:szCs w:val="24"/>
        </w:rPr>
        <w:t>Vodafone FreeZone</w:t>
      </w:r>
      <w:r w:rsidRPr="00BE7C09">
        <w:rPr>
          <w:rFonts w:ascii="Arial" w:hAnsi="Arial" w:cs="Arial"/>
          <w:sz w:val="24"/>
          <w:szCs w:val="24"/>
        </w:rPr>
        <w:t xml:space="preserve"> Açıkhava Sineması</w:t>
      </w:r>
      <w:r w:rsidR="00F22A49" w:rsidRPr="00BE7C09">
        <w:rPr>
          <w:rFonts w:ascii="Arial" w:hAnsi="Arial" w:cs="Arial"/>
          <w:sz w:val="24"/>
          <w:szCs w:val="24"/>
        </w:rPr>
        <w:t xml:space="preserve"> için</w:t>
      </w:r>
      <w:r w:rsidR="00D726A3" w:rsidRPr="00BE7C09">
        <w:rPr>
          <w:rFonts w:ascii="Arial" w:hAnsi="Arial" w:cs="Arial"/>
          <w:sz w:val="24"/>
          <w:szCs w:val="24"/>
        </w:rPr>
        <w:t xml:space="preserve"> </w:t>
      </w:r>
      <w:r w:rsidR="00D726A3" w:rsidRPr="00BE7C09">
        <w:rPr>
          <w:rFonts w:ascii="Arial" w:hAnsi="Arial" w:cs="Arial"/>
          <w:b/>
          <w:sz w:val="24"/>
          <w:szCs w:val="24"/>
        </w:rPr>
        <w:t>FreeZone</w:t>
      </w:r>
      <w:r w:rsidR="00D174CF" w:rsidRPr="00BE7C09">
        <w:rPr>
          <w:rFonts w:ascii="Arial" w:hAnsi="Arial" w:cs="Arial"/>
          <w:sz w:val="24"/>
          <w:szCs w:val="24"/>
        </w:rPr>
        <w:t xml:space="preserve">’luların hediye biletlerini </w:t>
      </w:r>
      <w:r w:rsidRPr="00BE7C09">
        <w:rPr>
          <w:rFonts w:ascii="Arial" w:hAnsi="Arial" w:cs="Arial"/>
          <w:sz w:val="24"/>
          <w:szCs w:val="24"/>
        </w:rPr>
        <w:t xml:space="preserve">almak </w:t>
      </w:r>
      <w:r w:rsidR="00D174CF" w:rsidRPr="00BE7C09">
        <w:rPr>
          <w:rFonts w:ascii="Arial" w:hAnsi="Arial" w:cs="Arial"/>
          <w:sz w:val="24"/>
          <w:szCs w:val="24"/>
        </w:rPr>
        <w:t xml:space="preserve">için </w:t>
      </w:r>
      <w:r w:rsidR="005B415C" w:rsidRPr="00BE7C09">
        <w:rPr>
          <w:rFonts w:ascii="Arial" w:hAnsi="Arial" w:cs="Arial"/>
          <w:sz w:val="24"/>
          <w:szCs w:val="24"/>
        </w:rPr>
        <w:t>ACIK</w:t>
      </w:r>
      <w:r w:rsidR="00744215" w:rsidRPr="00BE7C09">
        <w:rPr>
          <w:rFonts w:ascii="Arial" w:hAnsi="Arial" w:cs="Arial"/>
          <w:sz w:val="24"/>
          <w:szCs w:val="24"/>
        </w:rPr>
        <w:t>HAVA</w:t>
      </w:r>
      <w:r w:rsidR="008928EF" w:rsidRPr="00BE7C09">
        <w:rPr>
          <w:rFonts w:ascii="Arial" w:hAnsi="Arial" w:cs="Arial"/>
          <w:sz w:val="24"/>
          <w:szCs w:val="24"/>
        </w:rPr>
        <w:t xml:space="preserve"> yazıp 6666’ya göndermesi</w:t>
      </w:r>
      <w:r w:rsidR="00D174CF" w:rsidRPr="00BE7C09">
        <w:rPr>
          <w:rFonts w:ascii="Arial" w:hAnsi="Arial" w:cs="Arial"/>
          <w:sz w:val="24"/>
          <w:szCs w:val="24"/>
        </w:rPr>
        <w:t xml:space="preserve"> </w:t>
      </w:r>
      <w:r w:rsidR="008928EF" w:rsidRPr="00BE7C09">
        <w:rPr>
          <w:rFonts w:ascii="Arial" w:hAnsi="Arial" w:cs="Arial"/>
          <w:sz w:val="24"/>
          <w:szCs w:val="24"/>
        </w:rPr>
        <w:lastRenderedPageBreak/>
        <w:t xml:space="preserve">yeterli. </w:t>
      </w:r>
      <w:r w:rsidR="004B472C" w:rsidRPr="00BE7C09">
        <w:rPr>
          <w:rFonts w:ascii="Arial" w:hAnsi="Arial" w:cs="Arial"/>
          <w:b/>
          <w:sz w:val="24"/>
          <w:szCs w:val="24"/>
        </w:rPr>
        <w:t xml:space="preserve">Vodafone </w:t>
      </w:r>
      <w:r w:rsidR="008928EF" w:rsidRPr="00BE7C09">
        <w:rPr>
          <w:rFonts w:ascii="Arial" w:hAnsi="Arial" w:cs="Arial"/>
          <w:b/>
          <w:sz w:val="24"/>
          <w:szCs w:val="24"/>
        </w:rPr>
        <w:t>FreeZone</w:t>
      </w:r>
      <w:r w:rsidR="00D174CF" w:rsidRPr="00BE7C09">
        <w:rPr>
          <w:rFonts w:ascii="Arial" w:hAnsi="Arial" w:cs="Arial"/>
          <w:sz w:val="24"/>
          <w:szCs w:val="24"/>
        </w:rPr>
        <w:t>’un</w:t>
      </w:r>
      <w:r w:rsidR="008928EF" w:rsidRPr="00BE7C09">
        <w:rPr>
          <w:rFonts w:ascii="Arial" w:hAnsi="Arial" w:cs="Arial"/>
          <w:sz w:val="24"/>
          <w:szCs w:val="24"/>
        </w:rPr>
        <w:t xml:space="preserve"> sinema fırsatı, akıllı telefonlara ücretsiz yüklenebilen Vodafone Avantaj Cepte</w:t>
      </w:r>
      <w:r w:rsidR="00D174CF" w:rsidRPr="00BE7C09">
        <w:rPr>
          <w:rFonts w:ascii="Arial" w:hAnsi="Arial" w:cs="Arial"/>
          <w:sz w:val="24"/>
          <w:szCs w:val="24"/>
        </w:rPr>
        <w:t xml:space="preserve"> mobil</w:t>
      </w:r>
      <w:r w:rsidR="008928EF" w:rsidRPr="00BE7C09">
        <w:rPr>
          <w:rFonts w:ascii="Arial" w:hAnsi="Arial" w:cs="Arial"/>
          <w:sz w:val="24"/>
          <w:szCs w:val="24"/>
        </w:rPr>
        <w:t xml:space="preserve"> </w:t>
      </w:r>
      <w:r w:rsidR="00D174CF" w:rsidRPr="00BE7C09">
        <w:rPr>
          <w:rFonts w:ascii="Arial" w:hAnsi="Arial" w:cs="Arial"/>
          <w:sz w:val="24"/>
          <w:szCs w:val="24"/>
        </w:rPr>
        <w:t>u</w:t>
      </w:r>
      <w:r w:rsidR="008928EF" w:rsidRPr="00BE7C09">
        <w:rPr>
          <w:rFonts w:ascii="Arial" w:hAnsi="Arial" w:cs="Arial"/>
          <w:sz w:val="24"/>
          <w:szCs w:val="24"/>
        </w:rPr>
        <w:t>ygulaması üzerinden de tek tıkla kullanılabiliyor.</w:t>
      </w:r>
    </w:p>
    <w:p w:rsidR="008928EF" w:rsidRPr="00BE7C09" w:rsidRDefault="008928EF" w:rsidP="00AD3D4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CC74E1" w:rsidRPr="00BE7C09" w:rsidRDefault="00CC74E1" w:rsidP="00CE0E3C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BE7C09">
        <w:rPr>
          <w:rFonts w:ascii="Arial" w:hAnsi="Arial" w:cs="Arial"/>
          <w:b/>
          <w:sz w:val="24"/>
          <w:szCs w:val="24"/>
        </w:rPr>
        <w:t>Vodafone Türkiye İcra Kurulu</w:t>
      </w:r>
      <w:r w:rsidR="00CE0E3C" w:rsidRPr="00BE7C09">
        <w:rPr>
          <w:rFonts w:ascii="Arial" w:hAnsi="Arial" w:cs="Arial"/>
          <w:b/>
          <w:sz w:val="24"/>
          <w:szCs w:val="24"/>
        </w:rPr>
        <w:t xml:space="preserve"> Başkan Yardımcısı Ender Buruk, </w:t>
      </w:r>
      <w:r w:rsidRPr="00BE7C09">
        <w:rPr>
          <w:rFonts w:ascii="Arial" w:hAnsi="Arial" w:cs="Arial"/>
          <w:b/>
          <w:sz w:val="24"/>
          <w:szCs w:val="24"/>
        </w:rPr>
        <w:t>şunları söyledi:</w:t>
      </w:r>
    </w:p>
    <w:p w:rsidR="00502609" w:rsidRPr="00BE7C09" w:rsidRDefault="00502609" w:rsidP="00AD3D4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502609" w:rsidRPr="00BE7C09" w:rsidRDefault="00502609" w:rsidP="00AD3D4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E7C09">
        <w:rPr>
          <w:rFonts w:ascii="Arial" w:hAnsi="Arial" w:cs="Arial"/>
          <w:sz w:val="24"/>
          <w:szCs w:val="24"/>
        </w:rPr>
        <w:t>“</w:t>
      </w:r>
      <w:r w:rsidR="00987BC3" w:rsidRPr="00BE7C09">
        <w:rPr>
          <w:rFonts w:ascii="Arial" w:hAnsi="Arial" w:cs="Arial"/>
          <w:sz w:val="24"/>
          <w:szCs w:val="24"/>
        </w:rPr>
        <w:t xml:space="preserve">25 yaş ve altı gençlerin ihtiyaçlarına uygun avantajlar yaratmak üzere hayata geçirdiğimiz </w:t>
      </w:r>
      <w:r w:rsidR="00987BC3" w:rsidRPr="00BE7C09">
        <w:rPr>
          <w:rFonts w:ascii="Arial" w:hAnsi="Arial" w:cs="Arial"/>
          <w:b/>
          <w:sz w:val="24"/>
          <w:szCs w:val="24"/>
        </w:rPr>
        <w:t>Vodafone FreeZone</w:t>
      </w:r>
      <w:r w:rsidR="00987BC3" w:rsidRPr="00BE7C09">
        <w:rPr>
          <w:rFonts w:ascii="Arial" w:hAnsi="Arial" w:cs="Arial"/>
          <w:sz w:val="24"/>
          <w:szCs w:val="24"/>
        </w:rPr>
        <w:t xml:space="preserve"> markamızla hedefimiz, gençlere daha fazla özgürlük alanı yaratmak. Sinemanın, gençlerin sosyal hayatlarında en sevdikleri ve en çok vakit ayırdıkları aktivitel</w:t>
      </w:r>
      <w:r w:rsidR="00AF6FD3" w:rsidRPr="00BE7C09">
        <w:rPr>
          <w:rFonts w:ascii="Arial" w:hAnsi="Arial" w:cs="Arial"/>
          <w:sz w:val="24"/>
          <w:szCs w:val="24"/>
        </w:rPr>
        <w:t xml:space="preserve">erden biri olmasından hareketle </w:t>
      </w:r>
      <w:r w:rsidR="008928EF" w:rsidRPr="00BE7C09">
        <w:rPr>
          <w:rFonts w:ascii="Arial" w:hAnsi="Arial" w:cs="Arial"/>
          <w:sz w:val="24"/>
          <w:szCs w:val="24"/>
        </w:rPr>
        <w:t>bu alanı sahiple</w:t>
      </w:r>
      <w:r w:rsidR="004B472C" w:rsidRPr="00BE7C09">
        <w:rPr>
          <w:rFonts w:ascii="Arial" w:hAnsi="Arial" w:cs="Arial"/>
          <w:sz w:val="24"/>
          <w:szCs w:val="24"/>
        </w:rPr>
        <w:t>nmek üzere yatırım yapmaya devam ediyoruz. Üçüncü yılına girdiğimiz “</w:t>
      </w:r>
      <w:r w:rsidR="00987BC3" w:rsidRPr="00BE7C09">
        <w:rPr>
          <w:rFonts w:ascii="Arial" w:hAnsi="Arial" w:cs="Arial"/>
          <w:sz w:val="24"/>
          <w:szCs w:val="24"/>
        </w:rPr>
        <w:t xml:space="preserve">Türkiye’nin En </w:t>
      </w:r>
      <w:r w:rsidR="008928EF" w:rsidRPr="00BE7C09">
        <w:rPr>
          <w:rFonts w:ascii="Arial" w:hAnsi="Arial" w:cs="Arial"/>
          <w:sz w:val="24"/>
          <w:szCs w:val="24"/>
        </w:rPr>
        <w:t xml:space="preserve">Büyük </w:t>
      </w:r>
      <w:r w:rsidR="00987BC3" w:rsidRPr="00BE7C09">
        <w:rPr>
          <w:rFonts w:ascii="Arial" w:hAnsi="Arial" w:cs="Arial"/>
          <w:sz w:val="24"/>
          <w:szCs w:val="24"/>
        </w:rPr>
        <w:t>Sinema Kampanyası</w:t>
      </w:r>
      <w:r w:rsidR="004B472C" w:rsidRPr="00BE7C09">
        <w:rPr>
          <w:rFonts w:ascii="Arial" w:hAnsi="Arial" w:cs="Arial"/>
          <w:sz w:val="24"/>
          <w:szCs w:val="24"/>
        </w:rPr>
        <w:t>”</w:t>
      </w:r>
      <w:r w:rsidR="00E84D1C" w:rsidRPr="00BE7C09">
        <w:rPr>
          <w:rFonts w:ascii="Arial" w:hAnsi="Arial" w:cs="Arial"/>
          <w:sz w:val="24"/>
          <w:szCs w:val="24"/>
        </w:rPr>
        <w:t xml:space="preserve"> ile birlikte </w:t>
      </w:r>
      <w:r w:rsidR="00987BC3" w:rsidRPr="00BE7C09">
        <w:rPr>
          <w:rFonts w:ascii="Arial" w:hAnsi="Arial" w:cs="Arial"/>
          <w:b/>
          <w:sz w:val="24"/>
          <w:szCs w:val="24"/>
        </w:rPr>
        <w:t>Vodafone FreeZone</w:t>
      </w:r>
      <w:r w:rsidR="00987BC3" w:rsidRPr="00BE7C09">
        <w:rPr>
          <w:rFonts w:ascii="Arial" w:hAnsi="Arial" w:cs="Arial"/>
          <w:sz w:val="24"/>
          <w:szCs w:val="24"/>
        </w:rPr>
        <w:t>’lu gençler</w:t>
      </w:r>
      <w:r w:rsidR="008928EF" w:rsidRPr="00BE7C09">
        <w:rPr>
          <w:rFonts w:ascii="Arial" w:hAnsi="Arial" w:cs="Arial"/>
          <w:sz w:val="24"/>
          <w:szCs w:val="24"/>
        </w:rPr>
        <w:t>e</w:t>
      </w:r>
      <w:r w:rsidR="00987BC3" w:rsidRPr="00BE7C09">
        <w:rPr>
          <w:rFonts w:ascii="Arial" w:hAnsi="Arial" w:cs="Arial"/>
          <w:sz w:val="24"/>
          <w:szCs w:val="24"/>
        </w:rPr>
        <w:t xml:space="preserve"> 40’tan fazla şehirde, 130’dan fazla sinemada bir bilet aldıklarında bir bilet hediye </w:t>
      </w:r>
      <w:r w:rsidR="008928EF" w:rsidRPr="00BE7C09">
        <w:rPr>
          <w:rFonts w:ascii="Arial" w:hAnsi="Arial" w:cs="Arial"/>
          <w:sz w:val="24"/>
          <w:szCs w:val="24"/>
        </w:rPr>
        <w:t xml:space="preserve">ediyoruz. </w:t>
      </w:r>
      <w:r w:rsidR="00987BC3" w:rsidRPr="00BE7C09">
        <w:rPr>
          <w:rFonts w:ascii="Arial" w:hAnsi="Arial" w:cs="Arial"/>
          <w:sz w:val="24"/>
          <w:szCs w:val="24"/>
        </w:rPr>
        <w:t>Buna paralel</w:t>
      </w:r>
      <w:r w:rsidR="008928EF" w:rsidRPr="00BE7C09">
        <w:rPr>
          <w:rFonts w:ascii="Arial" w:hAnsi="Arial" w:cs="Arial"/>
          <w:sz w:val="24"/>
          <w:szCs w:val="24"/>
        </w:rPr>
        <w:t xml:space="preserve"> olarak </w:t>
      </w:r>
      <w:r w:rsidR="004B472C" w:rsidRPr="00BE7C09">
        <w:rPr>
          <w:rFonts w:ascii="Arial" w:hAnsi="Arial" w:cs="Arial"/>
          <w:sz w:val="24"/>
          <w:szCs w:val="24"/>
        </w:rPr>
        <w:t>gençlerin usta yönetmenlerin ödüllü filmlerini özgürce keşfedebilmeleri için İKSV Filmekimi’nin</w:t>
      </w:r>
      <w:r w:rsidR="006F5485" w:rsidRPr="00BE7C09">
        <w:rPr>
          <w:rFonts w:ascii="Arial" w:hAnsi="Arial" w:cs="Arial"/>
          <w:sz w:val="24"/>
          <w:szCs w:val="24"/>
        </w:rPr>
        <w:t xml:space="preserve">; gençlerin merakla bekledikleri Beatiful Creatures, Hunger Games: Ateşi Yakalamak gibi hit filmlerin sponsorluğunu yapıyor; </w:t>
      </w:r>
      <w:r w:rsidR="006F5485" w:rsidRPr="00BE7C09">
        <w:rPr>
          <w:rFonts w:ascii="Arial" w:hAnsi="Arial" w:cs="Arial"/>
          <w:b/>
          <w:sz w:val="24"/>
          <w:szCs w:val="24"/>
        </w:rPr>
        <w:t>FreeZone</w:t>
      </w:r>
      <w:r w:rsidR="006F5485" w:rsidRPr="00BE7C09">
        <w:rPr>
          <w:rFonts w:ascii="Arial" w:hAnsi="Arial" w:cs="Arial"/>
          <w:sz w:val="24"/>
          <w:szCs w:val="24"/>
        </w:rPr>
        <w:t xml:space="preserve">’luların vizyon filmlerini herkesten önce izlemesi için özel galalar ve öngösterimler gerçekleştiriyoruz. Bu sene, </w:t>
      </w:r>
      <w:r w:rsidR="00D174CF" w:rsidRPr="00BE7C09">
        <w:rPr>
          <w:rFonts w:ascii="Arial" w:hAnsi="Arial" w:cs="Arial"/>
          <w:sz w:val="24"/>
          <w:szCs w:val="24"/>
        </w:rPr>
        <w:t>gençler yaz</w:t>
      </w:r>
      <w:r w:rsidR="006F5485" w:rsidRPr="00BE7C09">
        <w:rPr>
          <w:rFonts w:ascii="Arial" w:hAnsi="Arial" w:cs="Arial"/>
          <w:sz w:val="24"/>
          <w:szCs w:val="24"/>
        </w:rPr>
        <w:t>ın da</w:t>
      </w:r>
      <w:r w:rsidR="00D174CF" w:rsidRPr="00BE7C09">
        <w:rPr>
          <w:rFonts w:ascii="Arial" w:hAnsi="Arial" w:cs="Arial"/>
          <w:sz w:val="24"/>
          <w:szCs w:val="24"/>
        </w:rPr>
        <w:t xml:space="preserve"> sinema </w:t>
      </w:r>
      <w:r w:rsidR="008928EF" w:rsidRPr="00BE7C09">
        <w:rPr>
          <w:rFonts w:ascii="Arial" w:hAnsi="Arial" w:cs="Arial"/>
          <w:sz w:val="24"/>
          <w:szCs w:val="24"/>
        </w:rPr>
        <w:t xml:space="preserve">keyfini </w:t>
      </w:r>
      <w:r w:rsidR="00D174CF" w:rsidRPr="00BE7C09">
        <w:rPr>
          <w:rFonts w:ascii="Arial" w:hAnsi="Arial" w:cs="Arial"/>
          <w:sz w:val="24"/>
          <w:szCs w:val="24"/>
        </w:rPr>
        <w:t xml:space="preserve">doya doya </w:t>
      </w:r>
      <w:r w:rsidR="008928EF" w:rsidRPr="00BE7C09">
        <w:rPr>
          <w:rFonts w:ascii="Arial" w:hAnsi="Arial" w:cs="Arial"/>
          <w:sz w:val="24"/>
          <w:szCs w:val="24"/>
        </w:rPr>
        <w:t>yaşa</w:t>
      </w:r>
      <w:r w:rsidR="00D174CF" w:rsidRPr="00BE7C09">
        <w:rPr>
          <w:rFonts w:ascii="Arial" w:hAnsi="Arial" w:cs="Arial"/>
          <w:sz w:val="24"/>
          <w:szCs w:val="24"/>
        </w:rPr>
        <w:t>yabil</w:t>
      </w:r>
      <w:r w:rsidR="008928EF" w:rsidRPr="00BE7C09">
        <w:rPr>
          <w:rFonts w:ascii="Arial" w:hAnsi="Arial" w:cs="Arial"/>
          <w:sz w:val="24"/>
          <w:szCs w:val="24"/>
        </w:rPr>
        <w:t>s</w:t>
      </w:r>
      <w:r w:rsidR="00D174CF" w:rsidRPr="00BE7C09">
        <w:rPr>
          <w:rFonts w:ascii="Arial" w:hAnsi="Arial" w:cs="Arial"/>
          <w:sz w:val="24"/>
          <w:szCs w:val="24"/>
        </w:rPr>
        <w:t>i</w:t>
      </w:r>
      <w:r w:rsidR="008928EF" w:rsidRPr="00BE7C09">
        <w:rPr>
          <w:rFonts w:ascii="Arial" w:hAnsi="Arial" w:cs="Arial"/>
          <w:sz w:val="24"/>
          <w:szCs w:val="24"/>
        </w:rPr>
        <w:t>n</w:t>
      </w:r>
      <w:r w:rsidR="00FF45A8" w:rsidRPr="00BE7C09">
        <w:rPr>
          <w:rFonts w:ascii="Arial" w:hAnsi="Arial" w:cs="Arial"/>
          <w:sz w:val="24"/>
          <w:szCs w:val="24"/>
        </w:rPr>
        <w:t>ler</w:t>
      </w:r>
      <w:r w:rsidR="008928EF" w:rsidRPr="00BE7C09">
        <w:rPr>
          <w:rFonts w:ascii="Arial" w:hAnsi="Arial" w:cs="Arial"/>
          <w:sz w:val="24"/>
          <w:szCs w:val="24"/>
        </w:rPr>
        <w:t xml:space="preserve"> diye </w:t>
      </w:r>
      <w:r w:rsidR="008928EF" w:rsidRPr="00BE7C09">
        <w:rPr>
          <w:rFonts w:ascii="Arial" w:hAnsi="Arial" w:cs="Arial"/>
          <w:b/>
          <w:sz w:val="24"/>
          <w:szCs w:val="24"/>
        </w:rPr>
        <w:t>Vodafone FreeZone</w:t>
      </w:r>
      <w:r w:rsidR="008928EF" w:rsidRPr="00BE7C09">
        <w:rPr>
          <w:rFonts w:ascii="Arial" w:hAnsi="Arial" w:cs="Arial"/>
          <w:sz w:val="24"/>
          <w:szCs w:val="24"/>
        </w:rPr>
        <w:t xml:space="preserve"> Açık Hava Sineması</w:t>
      </w:r>
      <w:r w:rsidR="00F22A49" w:rsidRPr="00BE7C09">
        <w:rPr>
          <w:rFonts w:ascii="Arial" w:hAnsi="Arial" w:cs="Arial"/>
          <w:sz w:val="24"/>
          <w:szCs w:val="24"/>
        </w:rPr>
        <w:t>’nı</w:t>
      </w:r>
      <w:r w:rsidR="00D54D3F" w:rsidRPr="00BE7C09">
        <w:rPr>
          <w:rFonts w:ascii="Arial" w:hAnsi="Arial" w:cs="Arial"/>
          <w:sz w:val="24"/>
          <w:szCs w:val="24"/>
        </w:rPr>
        <w:t xml:space="preserve"> </w:t>
      </w:r>
      <w:r w:rsidR="00E84D1C" w:rsidRPr="00BE7C09">
        <w:rPr>
          <w:rFonts w:ascii="Arial" w:hAnsi="Arial" w:cs="Arial"/>
          <w:sz w:val="24"/>
          <w:szCs w:val="24"/>
        </w:rPr>
        <w:t xml:space="preserve">Bilgi Üniversitesi </w:t>
      </w:r>
      <w:r w:rsidR="00816C25" w:rsidRPr="00BE7C09">
        <w:rPr>
          <w:rFonts w:ascii="Arial" w:hAnsi="Arial" w:cs="Arial"/>
          <w:sz w:val="24"/>
          <w:szCs w:val="24"/>
        </w:rPr>
        <w:t>Santral</w:t>
      </w:r>
      <w:r w:rsidR="00344DEB" w:rsidRPr="00BE7C09">
        <w:rPr>
          <w:rFonts w:ascii="Arial" w:hAnsi="Arial" w:cs="Arial"/>
          <w:sz w:val="24"/>
          <w:szCs w:val="24"/>
        </w:rPr>
        <w:t xml:space="preserve"> </w:t>
      </w:r>
      <w:r w:rsidR="00E84D1C" w:rsidRPr="00BE7C09">
        <w:rPr>
          <w:rFonts w:ascii="Arial" w:hAnsi="Arial" w:cs="Arial"/>
          <w:sz w:val="24"/>
          <w:szCs w:val="24"/>
        </w:rPr>
        <w:t xml:space="preserve">İstanbul Kampüsü’nde </w:t>
      </w:r>
      <w:r w:rsidR="00D174CF" w:rsidRPr="00BE7C09">
        <w:rPr>
          <w:rFonts w:ascii="Arial" w:hAnsi="Arial" w:cs="Arial"/>
          <w:sz w:val="24"/>
          <w:szCs w:val="24"/>
        </w:rPr>
        <w:t>hayata geçiriyoruz</w:t>
      </w:r>
      <w:r w:rsidR="008928EF" w:rsidRPr="00BE7C09">
        <w:rPr>
          <w:rFonts w:ascii="Arial" w:hAnsi="Arial" w:cs="Arial"/>
          <w:sz w:val="24"/>
          <w:szCs w:val="24"/>
        </w:rPr>
        <w:t>.</w:t>
      </w:r>
      <w:r w:rsidR="00D174CF" w:rsidRPr="00BE7C09">
        <w:rPr>
          <w:rFonts w:ascii="Arial" w:hAnsi="Arial" w:cs="Arial"/>
          <w:sz w:val="24"/>
          <w:szCs w:val="24"/>
        </w:rPr>
        <w:t xml:space="preserve"> </w:t>
      </w:r>
      <w:r w:rsidR="008928EF" w:rsidRPr="00BE7C09">
        <w:rPr>
          <w:rFonts w:ascii="Arial" w:hAnsi="Arial" w:cs="Arial"/>
          <w:sz w:val="24"/>
          <w:szCs w:val="24"/>
        </w:rPr>
        <w:t>6 Eylül’e kadar gösterimlerini sürdürecek sinema</w:t>
      </w:r>
      <w:r w:rsidR="00E84D1C" w:rsidRPr="00BE7C09">
        <w:rPr>
          <w:rFonts w:ascii="Arial" w:hAnsi="Arial" w:cs="Arial"/>
          <w:sz w:val="24"/>
          <w:szCs w:val="24"/>
        </w:rPr>
        <w:t>da</w:t>
      </w:r>
      <w:r w:rsidR="008928EF" w:rsidRPr="00BE7C09">
        <w:rPr>
          <w:rFonts w:ascii="Arial" w:hAnsi="Arial" w:cs="Arial"/>
          <w:sz w:val="24"/>
          <w:szCs w:val="24"/>
        </w:rPr>
        <w:t xml:space="preserve"> Vodafone FreeZone’lular</w:t>
      </w:r>
      <w:r w:rsidR="00CE0E3C" w:rsidRPr="00BE7C09">
        <w:rPr>
          <w:rFonts w:ascii="Arial" w:hAnsi="Arial" w:cs="Arial"/>
          <w:sz w:val="24"/>
          <w:szCs w:val="24"/>
        </w:rPr>
        <w:t>a</w:t>
      </w:r>
      <w:r w:rsidR="00D174CF" w:rsidRPr="00BE7C09">
        <w:rPr>
          <w:rFonts w:ascii="Arial" w:hAnsi="Arial" w:cs="Arial"/>
          <w:sz w:val="24"/>
          <w:szCs w:val="24"/>
        </w:rPr>
        <w:t xml:space="preserve"> </w:t>
      </w:r>
      <w:r w:rsidR="008928EF" w:rsidRPr="00BE7C09">
        <w:rPr>
          <w:rFonts w:ascii="Arial" w:hAnsi="Arial" w:cs="Arial"/>
          <w:sz w:val="24"/>
          <w:szCs w:val="24"/>
        </w:rPr>
        <w:t xml:space="preserve">bir bilet aldıklarında </w:t>
      </w:r>
      <w:r w:rsidR="00FF45A8" w:rsidRPr="00BE7C09">
        <w:rPr>
          <w:rFonts w:ascii="Arial" w:hAnsi="Arial" w:cs="Arial"/>
          <w:sz w:val="24"/>
          <w:szCs w:val="24"/>
        </w:rPr>
        <w:t>biz de bir bilet</w:t>
      </w:r>
      <w:r w:rsidR="00CE0E3C" w:rsidRPr="00BE7C09">
        <w:rPr>
          <w:rFonts w:ascii="Arial" w:hAnsi="Arial" w:cs="Arial"/>
          <w:sz w:val="24"/>
          <w:szCs w:val="24"/>
        </w:rPr>
        <w:t>i</w:t>
      </w:r>
      <w:r w:rsidR="00FF45A8" w:rsidRPr="00BE7C09">
        <w:rPr>
          <w:rFonts w:ascii="Arial" w:hAnsi="Arial" w:cs="Arial"/>
          <w:sz w:val="24"/>
          <w:szCs w:val="24"/>
        </w:rPr>
        <w:t xml:space="preserve"> hediye ediyor</w:t>
      </w:r>
      <w:r w:rsidR="00CE0E3C" w:rsidRPr="00BE7C09">
        <w:rPr>
          <w:rFonts w:ascii="Arial" w:hAnsi="Arial" w:cs="Arial"/>
          <w:sz w:val="24"/>
          <w:szCs w:val="24"/>
        </w:rPr>
        <w:t>uz</w:t>
      </w:r>
      <w:r w:rsidR="00FF45A8" w:rsidRPr="00BE7C09">
        <w:rPr>
          <w:rFonts w:ascii="Arial" w:hAnsi="Arial" w:cs="Arial"/>
          <w:sz w:val="24"/>
          <w:szCs w:val="24"/>
        </w:rPr>
        <w:t>.</w:t>
      </w:r>
      <w:r w:rsidR="009B595F" w:rsidRPr="00BE7C09">
        <w:rPr>
          <w:rFonts w:ascii="Arial" w:hAnsi="Arial" w:cs="Arial"/>
          <w:sz w:val="24"/>
          <w:szCs w:val="24"/>
        </w:rPr>
        <w:t xml:space="preserve"> </w:t>
      </w:r>
      <w:r w:rsidR="00FF45A8" w:rsidRPr="00BE7C09">
        <w:rPr>
          <w:rFonts w:ascii="Arial" w:hAnsi="Arial" w:cs="Arial"/>
          <w:b/>
          <w:sz w:val="24"/>
          <w:szCs w:val="24"/>
        </w:rPr>
        <w:t>Vodafone FreeZone</w:t>
      </w:r>
      <w:r w:rsidR="00F22A49" w:rsidRPr="00BE7C09">
        <w:rPr>
          <w:rFonts w:ascii="Arial" w:hAnsi="Arial" w:cs="Arial"/>
          <w:sz w:val="24"/>
          <w:szCs w:val="24"/>
        </w:rPr>
        <w:t xml:space="preserve"> Açık Hava S</w:t>
      </w:r>
      <w:r w:rsidR="00816C25" w:rsidRPr="00BE7C09">
        <w:rPr>
          <w:rFonts w:ascii="Arial" w:hAnsi="Arial" w:cs="Arial"/>
          <w:sz w:val="24"/>
          <w:szCs w:val="24"/>
        </w:rPr>
        <w:t>ineması</w:t>
      </w:r>
      <w:r w:rsidR="00D54D3F" w:rsidRPr="00BE7C09">
        <w:rPr>
          <w:rFonts w:ascii="Arial" w:hAnsi="Arial" w:cs="Arial"/>
          <w:sz w:val="24"/>
          <w:szCs w:val="24"/>
        </w:rPr>
        <w:t xml:space="preserve"> </w:t>
      </w:r>
      <w:r w:rsidR="00816C25" w:rsidRPr="00BE7C09">
        <w:rPr>
          <w:rFonts w:ascii="Arial" w:hAnsi="Arial" w:cs="Arial"/>
          <w:sz w:val="24"/>
          <w:szCs w:val="24"/>
        </w:rPr>
        <w:t>vasıtasıyla gençlerle</w:t>
      </w:r>
      <w:r w:rsidR="00F22A49" w:rsidRPr="00BE7C09">
        <w:rPr>
          <w:rFonts w:ascii="Arial" w:hAnsi="Arial" w:cs="Arial"/>
          <w:sz w:val="24"/>
          <w:szCs w:val="24"/>
        </w:rPr>
        <w:t xml:space="preserve"> İstanbul Bilgi Üniversitesi</w:t>
      </w:r>
      <w:r w:rsidR="00816C25" w:rsidRPr="00BE7C09">
        <w:rPr>
          <w:rFonts w:ascii="Arial" w:hAnsi="Arial" w:cs="Arial"/>
          <w:sz w:val="24"/>
          <w:szCs w:val="24"/>
        </w:rPr>
        <w:t xml:space="preserve"> Santral</w:t>
      </w:r>
      <w:r w:rsidR="00344DEB" w:rsidRPr="00BE7C09">
        <w:rPr>
          <w:rFonts w:ascii="Arial" w:hAnsi="Arial" w:cs="Arial"/>
          <w:sz w:val="24"/>
          <w:szCs w:val="24"/>
        </w:rPr>
        <w:t xml:space="preserve"> </w:t>
      </w:r>
      <w:r w:rsidR="00FF45A8" w:rsidRPr="00BE7C09">
        <w:rPr>
          <w:rFonts w:ascii="Arial" w:hAnsi="Arial" w:cs="Arial"/>
          <w:sz w:val="24"/>
          <w:szCs w:val="24"/>
        </w:rPr>
        <w:t xml:space="preserve">İstanbul’un kültür, sanat ve eğitimi içiçe geçiren ortamında </w:t>
      </w:r>
      <w:r w:rsidR="005A6372" w:rsidRPr="00BE7C09">
        <w:rPr>
          <w:rFonts w:ascii="Arial" w:hAnsi="Arial" w:cs="Arial"/>
          <w:sz w:val="24"/>
          <w:szCs w:val="24"/>
        </w:rPr>
        <w:t>buluşmaktan heyecan duyuyor,</w:t>
      </w:r>
      <w:r w:rsidR="00AF6FD3" w:rsidRPr="00BE7C09">
        <w:rPr>
          <w:rFonts w:ascii="Arial" w:hAnsi="Arial" w:cs="Arial"/>
          <w:sz w:val="24"/>
          <w:szCs w:val="24"/>
        </w:rPr>
        <w:t xml:space="preserve"> </w:t>
      </w:r>
      <w:r w:rsidR="009B595F" w:rsidRPr="00BE7C09">
        <w:rPr>
          <w:rFonts w:ascii="Arial" w:hAnsi="Arial" w:cs="Arial"/>
          <w:sz w:val="24"/>
          <w:szCs w:val="24"/>
        </w:rPr>
        <w:t xml:space="preserve">bu vesileyle onları </w:t>
      </w:r>
      <w:r w:rsidR="00987BC3" w:rsidRPr="00BE7C09">
        <w:rPr>
          <w:rFonts w:ascii="Arial" w:hAnsi="Arial" w:cs="Arial"/>
          <w:sz w:val="24"/>
          <w:szCs w:val="24"/>
        </w:rPr>
        <w:t>FreeZone’un özgür dünyasına davet ediyoruz.</w:t>
      </w:r>
      <w:r w:rsidRPr="00BE7C09">
        <w:rPr>
          <w:rFonts w:ascii="Arial" w:hAnsi="Arial" w:cs="Arial"/>
          <w:sz w:val="24"/>
          <w:szCs w:val="24"/>
        </w:rPr>
        <w:t>”</w:t>
      </w:r>
    </w:p>
    <w:p w:rsidR="00502609" w:rsidRPr="00BE7C09" w:rsidRDefault="00502609" w:rsidP="00AD3D42">
      <w:pPr>
        <w:spacing w:after="0" w:line="288" w:lineRule="auto"/>
        <w:rPr>
          <w:rFonts w:ascii="Arial" w:hAnsi="Arial" w:cs="Arial"/>
          <w:b/>
          <w:i/>
          <w:spacing w:val="-4"/>
          <w:sz w:val="24"/>
          <w:szCs w:val="24"/>
          <w:u w:val="single"/>
        </w:rPr>
      </w:pPr>
    </w:p>
    <w:p w:rsidR="00502609" w:rsidRPr="00BE7C09" w:rsidRDefault="00502609" w:rsidP="00AD3D42">
      <w:pPr>
        <w:spacing w:after="0" w:line="288" w:lineRule="auto"/>
        <w:rPr>
          <w:rFonts w:ascii="Arial" w:hAnsi="Arial" w:cs="Arial"/>
          <w:i/>
          <w:sz w:val="24"/>
          <w:szCs w:val="24"/>
        </w:rPr>
      </w:pPr>
      <w:r w:rsidRPr="00BE7C09">
        <w:rPr>
          <w:rFonts w:ascii="Arial" w:hAnsi="Arial" w:cs="Arial"/>
          <w:b/>
          <w:bCs/>
          <w:i/>
          <w:iCs/>
          <w:sz w:val="24"/>
          <w:szCs w:val="24"/>
        </w:rPr>
        <w:t xml:space="preserve">Vodafone basın odası: </w:t>
      </w:r>
      <w:bookmarkStart w:id="0" w:name="_GoBack"/>
      <w:r w:rsidR="00B25831" w:rsidRPr="00BE7C09">
        <w:rPr>
          <w:sz w:val="24"/>
          <w:szCs w:val="24"/>
        </w:rPr>
        <w:fldChar w:fldCharType="begin"/>
      </w:r>
      <w:r w:rsidR="00B25831" w:rsidRPr="00BE7C09">
        <w:rPr>
          <w:sz w:val="24"/>
          <w:szCs w:val="24"/>
        </w:rPr>
        <w:instrText xml:space="preserve"> HYPERLINK "http://www.vodafone.com.tr/VodafoneHakkinda/basin_odasi.php" </w:instrText>
      </w:r>
      <w:r w:rsidR="00B25831" w:rsidRPr="00BE7C09">
        <w:rPr>
          <w:sz w:val="24"/>
          <w:szCs w:val="24"/>
        </w:rPr>
        <w:fldChar w:fldCharType="separate"/>
      </w:r>
      <w:r w:rsidRPr="00BE7C09">
        <w:rPr>
          <w:rStyle w:val="Kpr"/>
          <w:rFonts w:ascii="Arial" w:hAnsi="Arial" w:cs="Arial"/>
          <w:i/>
          <w:sz w:val="24"/>
          <w:szCs w:val="24"/>
        </w:rPr>
        <w:t>http://www.vodafone.com.tr/VodafoneHakkinda/basin_odasi.php</w:t>
      </w:r>
      <w:r w:rsidR="00B25831" w:rsidRPr="00BE7C09">
        <w:rPr>
          <w:rStyle w:val="Kpr"/>
          <w:rFonts w:ascii="Arial" w:hAnsi="Arial" w:cs="Arial"/>
          <w:i/>
          <w:sz w:val="24"/>
          <w:szCs w:val="24"/>
        </w:rPr>
        <w:fldChar w:fldCharType="end"/>
      </w:r>
    </w:p>
    <w:bookmarkEnd w:id="0"/>
    <w:p w:rsidR="00502609" w:rsidRPr="00BE7C09" w:rsidRDefault="00502609" w:rsidP="00AD3D4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E7C09">
        <w:rPr>
          <w:rFonts w:ascii="Arial" w:hAnsi="Arial" w:cs="Arial"/>
          <w:b/>
          <w:bCs/>
          <w:i/>
          <w:sz w:val="24"/>
          <w:szCs w:val="24"/>
        </w:rPr>
        <w:t xml:space="preserve">Bilgi için: </w:t>
      </w:r>
      <w:r w:rsidRPr="00BE7C09">
        <w:rPr>
          <w:rFonts w:ascii="Arial" w:hAnsi="Arial" w:cs="Arial"/>
          <w:i/>
          <w:sz w:val="24"/>
          <w:szCs w:val="24"/>
        </w:rPr>
        <w:t xml:space="preserve">RedUnit / Irmak Çiftçi / 0549 763 17 89 / </w:t>
      </w:r>
      <w:hyperlink r:id="rId6" w:history="1">
        <w:r w:rsidRPr="00BE7C09">
          <w:rPr>
            <w:rStyle w:val="Kpr"/>
            <w:rFonts w:ascii="Arial" w:hAnsi="Arial" w:cs="Arial"/>
            <w:i/>
            <w:sz w:val="24"/>
            <w:szCs w:val="24"/>
          </w:rPr>
          <w:t>irmak.ciftci@unite.com.tr</w:t>
        </w:r>
      </w:hyperlink>
    </w:p>
    <w:sectPr w:rsidR="00502609" w:rsidRPr="00BE7C09" w:rsidSect="00CE0E3C">
      <w:footerReference w:type="default" r:id="rId7"/>
      <w:headerReference w:type="first" r:id="rId8"/>
      <w:pgSz w:w="11906" w:h="16838"/>
      <w:pgMar w:top="1276" w:right="141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31" w:rsidRDefault="00B25831" w:rsidP="0023651F">
      <w:pPr>
        <w:spacing w:after="0" w:line="240" w:lineRule="auto"/>
      </w:pPr>
      <w:r>
        <w:separator/>
      </w:r>
    </w:p>
  </w:endnote>
  <w:endnote w:type="continuationSeparator" w:id="0">
    <w:p w:rsidR="00B25831" w:rsidRDefault="00B25831" w:rsidP="0023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09" w:rsidRPr="008A09CA" w:rsidRDefault="00502609">
    <w:pPr>
      <w:pStyle w:val="Altbilgi"/>
      <w:rPr>
        <w:rFonts w:ascii="Arial" w:hAnsi="Arial" w:cs="Arial"/>
        <w:sz w:val="16"/>
        <w:szCs w:val="16"/>
      </w:rPr>
    </w:pPr>
    <w:r w:rsidRPr="008A09CA">
      <w:rPr>
        <w:rFonts w:ascii="Arial" w:hAnsi="Arial" w:cs="Arial"/>
        <w:color w:val="1F497D"/>
        <w:sz w:val="16"/>
        <w:szCs w:val="16"/>
      </w:rPr>
      <w:tab/>
    </w:r>
    <w:r w:rsidRPr="008A09CA">
      <w:rPr>
        <w:rFonts w:ascii="Arial" w:hAnsi="Arial" w:cs="Arial"/>
        <w:color w:val="1F497D"/>
        <w:sz w:val="16"/>
        <w:szCs w:val="16"/>
      </w:rPr>
      <w:tab/>
      <w:t xml:space="preserve">Sayfa </w:t>
    </w:r>
    <w:r w:rsidR="00E71127" w:rsidRPr="008A09CA">
      <w:rPr>
        <w:rFonts w:ascii="Arial" w:hAnsi="Arial" w:cs="Arial"/>
        <w:color w:val="1F497D"/>
        <w:sz w:val="16"/>
        <w:szCs w:val="16"/>
      </w:rPr>
      <w:fldChar w:fldCharType="begin"/>
    </w:r>
    <w:r w:rsidRPr="008A09CA">
      <w:rPr>
        <w:rFonts w:ascii="Arial" w:hAnsi="Arial" w:cs="Arial"/>
        <w:color w:val="1F497D"/>
        <w:sz w:val="16"/>
        <w:szCs w:val="16"/>
      </w:rPr>
      <w:instrText xml:space="preserve"> PAGE  \* Arabic  \* MERGEFORMAT </w:instrText>
    </w:r>
    <w:r w:rsidR="00E71127" w:rsidRPr="008A09CA">
      <w:rPr>
        <w:rFonts w:ascii="Arial" w:hAnsi="Arial" w:cs="Arial"/>
        <w:color w:val="1F497D"/>
        <w:sz w:val="16"/>
        <w:szCs w:val="16"/>
      </w:rPr>
      <w:fldChar w:fldCharType="separate"/>
    </w:r>
    <w:r w:rsidR="00BE7C09">
      <w:rPr>
        <w:rFonts w:ascii="Arial" w:hAnsi="Arial" w:cs="Arial"/>
        <w:noProof/>
        <w:color w:val="1F497D"/>
        <w:sz w:val="16"/>
        <w:szCs w:val="16"/>
      </w:rPr>
      <w:t>2</w:t>
    </w:r>
    <w:r w:rsidR="00E71127" w:rsidRPr="008A09CA">
      <w:rPr>
        <w:rFonts w:ascii="Arial" w:hAnsi="Arial" w:cs="Arial"/>
        <w:color w:val="1F497D"/>
        <w:sz w:val="16"/>
        <w:szCs w:val="16"/>
      </w:rPr>
      <w:fldChar w:fldCharType="end"/>
    </w:r>
    <w:r w:rsidRPr="008A09CA">
      <w:rPr>
        <w:rFonts w:ascii="Arial" w:hAnsi="Arial" w:cs="Arial"/>
        <w:color w:val="1F497D"/>
        <w:sz w:val="16"/>
        <w:szCs w:val="16"/>
      </w:rPr>
      <w:t xml:space="preserve"> / </w:t>
    </w:r>
    <w:r w:rsidR="00B25831">
      <w:fldChar w:fldCharType="begin"/>
    </w:r>
    <w:r w:rsidR="00B25831">
      <w:instrText xml:space="preserve"> NUMPAGES  \* Arabic  \* MERGEFORMAT </w:instrText>
    </w:r>
    <w:r w:rsidR="00B25831">
      <w:fldChar w:fldCharType="separate"/>
    </w:r>
    <w:r w:rsidR="00BE7C09" w:rsidRPr="00BE7C09">
      <w:rPr>
        <w:rFonts w:ascii="Arial" w:hAnsi="Arial" w:cs="Arial"/>
        <w:noProof/>
        <w:color w:val="1F497D"/>
        <w:sz w:val="16"/>
        <w:szCs w:val="16"/>
      </w:rPr>
      <w:t>2</w:t>
    </w:r>
    <w:r w:rsidR="00B25831">
      <w:rPr>
        <w:rFonts w:ascii="Arial" w:hAnsi="Arial" w:cs="Arial"/>
        <w:noProof/>
        <w:color w:val="1F497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31" w:rsidRDefault="00B25831" w:rsidP="0023651F">
      <w:pPr>
        <w:spacing w:after="0" w:line="240" w:lineRule="auto"/>
      </w:pPr>
      <w:r>
        <w:separator/>
      </w:r>
    </w:p>
  </w:footnote>
  <w:footnote w:type="continuationSeparator" w:id="0">
    <w:p w:rsidR="00B25831" w:rsidRDefault="00B25831" w:rsidP="0023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09" w:rsidRDefault="007F1823">
    <w:pPr>
      <w:pStyle w:val="stbilgi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3557270</wp:posOffset>
          </wp:positionH>
          <wp:positionV relativeFrom="paragraph">
            <wp:posOffset>-497840</wp:posOffset>
          </wp:positionV>
          <wp:extent cx="3190875" cy="2076450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207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0AB"/>
    <w:rsid w:val="0000077C"/>
    <w:rsid w:val="000017B1"/>
    <w:rsid w:val="00004562"/>
    <w:rsid w:val="00006002"/>
    <w:rsid w:val="00006640"/>
    <w:rsid w:val="0001265C"/>
    <w:rsid w:val="00013A05"/>
    <w:rsid w:val="00017358"/>
    <w:rsid w:val="00031609"/>
    <w:rsid w:val="0005471A"/>
    <w:rsid w:val="0006045E"/>
    <w:rsid w:val="00066120"/>
    <w:rsid w:val="00066DE2"/>
    <w:rsid w:val="000712D1"/>
    <w:rsid w:val="00073D44"/>
    <w:rsid w:val="00073FB6"/>
    <w:rsid w:val="00076FC6"/>
    <w:rsid w:val="00080E41"/>
    <w:rsid w:val="0009232C"/>
    <w:rsid w:val="000A1C18"/>
    <w:rsid w:val="000B33E3"/>
    <w:rsid w:val="000B36F4"/>
    <w:rsid w:val="000B50DD"/>
    <w:rsid w:val="000B6722"/>
    <w:rsid w:val="000B68CF"/>
    <w:rsid w:val="000C304E"/>
    <w:rsid w:val="000D3017"/>
    <w:rsid w:val="000F3A28"/>
    <w:rsid w:val="000F7247"/>
    <w:rsid w:val="00104CAE"/>
    <w:rsid w:val="00111A84"/>
    <w:rsid w:val="00112A72"/>
    <w:rsid w:val="001311C3"/>
    <w:rsid w:val="001379F0"/>
    <w:rsid w:val="00141322"/>
    <w:rsid w:val="00147D3C"/>
    <w:rsid w:val="00154312"/>
    <w:rsid w:val="00155295"/>
    <w:rsid w:val="00155E79"/>
    <w:rsid w:val="00155F77"/>
    <w:rsid w:val="00156679"/>
    <w:rsid w:val="00157BC7"/>
    <w:rsid w:val="00170D59"/>
    <w:rsid w:val="0017162E"/>
    <w:rsid w:val="00171E0D"/>
    <w:rsid w:val="00173812"/>
    <w:rsid w:val="00182807"/>
    <w:rsid w:val="00185C64"/>
    <w:rsid w:val="00193EF3"/>
    <w:rsid w:val="00196A61"/>
    <w:rsid w:val="00196EA1"/>
    <w:rsid w:val="001A09CF"/>
    <w:rsid w:val="001A2CAA"/>
    <w:rsid w:val="001A734A"/>
    <w:rsid w:val="001A7757"/>
    <w:rsid w:val="001B362F"/>
    <w:rsid w:val="001B37FA"/>
    <w:rsid w:val="001B4656"/>
    <w:rsid w:val="001B4A8C"/>
    <w:rsid w:val="001C079C"/>
    <w:rsid w:val="001C184C"/>
    <w:rsid w:val="001D667F"/>
    <w:rsid w:val="001E5682"/>
    <w:rsid w:val="001F5E16"/>
    <w:rsid w:val="0021228E"/>
    <w:rsid w:val="00212524"/>
    <w:rsid w:val="00224E6A"/>
    <w:rsid w:val="00232119"/>
    <w:rsid w:val="0023651F"/>
    <w:rsid w:val="0025137C"/>
    <w:rsid w:val="0025306D"/>
    <w:rsid w:val="00255F92"/>
    <w:rsid w:val="00260F5D"/>
    <w:rsid w:val="00263B00"/>
    <w:rsid w:val="0026636E"/>
    <w:rsid w:val="00270391"/>
    <w:rsid w:val="00270654"/>
    <w:rsid w:val="002711E9"/>
    <w:rsid w:val="002A0CE5"/>
    <w:rsid w:val="002A1C49"/>
    <w:rsid w:val="002B1128"/>
    <w:rsid w:val="002B407D"/>
    <w:rsid w:val="002B5CD8"/>
    <w:rsid w:val="002D06CA"/>
    <w:rsid w:val="002D5511"/>
    <w:rsid w:val="002D6B92"/>
    <w:rsid w:val="002E52B4"/>
    <w:rsid w:val="002F0E9A"/>
    <w:rsid w:val="002F770B"/>
    <w:rsid w:val="0030693F"/>
    <w:rsid w:val="00307D06"/>
    <w:rsid w:val="00320DE4"/>
    <w:rsid w:val="00324B22"/>
    <w:rsid w:val="003335F2"/>
    <w:rsid w:val="0033536B"/>
    <w:rsid w:val="003413E5"/>
    <w:rsid w:val="00344DEB"/>
    <w:rsid w:val="00365E23"/>
    <w:rsid w:val="00366EC3"/>
    <w:rsid w:val="003752A3"/>
    <w:rsid w:val="003835BA"/>
    <w:rsid w:val="003911E2"/>
    <w:rsid w:val="0039456F"/>
    <w:rsid w:val="0039496B"/>
    <w:rsid w:val="003A46DE"/>
    <w:rsid w:val="003B0399"/>
    <w:rsid w:val="003B41DE"/>
    <w:rsid w:val="003B6A9F"/>
    <w:rsid w:val="003B75C8"/>
    <w:rsid w:val="003C30BA"/>
    <w:rsid w:val="003C72FD"/>
    <w:rsid w:val="003D39E8"/>
    <w:rsid w:val="003E0019"/>
    <w:rsid w:val="003E1F95"/>
    <w:rsid w:val="003E6E83"/>
    <w:rsid w:val="003F0E9C"/>
    <w:rsid w:val="003F56F1"/>
    <w:rsid w:val="004044B0"/>
    <w:rsid w:val="0040724E"/>
    <w:rsid w:val="00412B36"/>
    <w:rsid w:val="00424FA4"/>
    <w:rsid w:val="0042721F"/>
    <w:rsid w:val="00430945"/>
    <w:rsid w:val="00440B42"/>
    <w:rsid w:val="004426B2"/>
    <w:rsid w:val="00445A91"/>
    <w:rsid w:val="0044663D"/>
    <w:rsid w:val="0046345D"/>
    <w:rsid w:val="0046381E"/>
    <w:rsid w:val="004815B8"/>
    <w:rsid w:val="004B472C"/>
    <w:rsid w:val="004D1D84"/>
    <w:rsid w:val="004F053D"/>
    <w:rsid w:val="004F0A94"/>
    <w:rsid w:val="004F4ABD"/>
    <w:rsid w:val="0050023B"/>
    <w:rsid w:val="005015D2"/>
    <w:rsid w:val="00502609"/>
    <w:rsid w:val="00506DBB"/>
    <w:rsid w:val="0051291A"/>
    <w:rsid w:val="005273CF"/>
    <w:rsid w:val="00534ED3"/>
    <w:rsid w:val="00535466"/>
    <w:rsid w:val="00535B5F"/>
    <w:rsid w:val="005369EE"/>
    <w:rsid w:val="005412E0"/>
    <w:rsid w:val="005458E2"/>
    <w:rsid w:val="00561FE0"/>
    <w:rsid w:val="00563C3F"/>
    <w:rsid w:val="0058331D"/>
    <w:rsid w:val="005907EF"/>
    <w:rsid w:val="005A5183"/>
    <w:rsid w:val="005A6372"/>
    <w:rsid w:val="005B415C"/>
    <w:rsid w:val="005B5CF6"/>
    <w:rsid w:val="005B5E2F"/>
    <w:rsid w:val="005B7A8C"/>
    <w:rsid w:val="005D2495"/>
    <w:rsid w:val="005D65C7"/>
    <w:rsid w:val="005E4EBC"/>
    <w:rsid w:val="005E727C"/>
    <w:rsid w:val="005F49E8"/>
    <w:rsid w:val="006116FB"/>
    <w:rsid w:val="00623812"/>
    <w:rsid w:val="00627FF7"/>
    <w:rsid w:val="006305A1"/>
    <w:rsid w:val="0063375E"/>
    <w:rsid w:val="00634137"/>
    <w:rsid w:val="00645640"/>
    <w:rsid w:val="0065440E"/>
    <w:rsid w:val="0065625B"/>
    <w:rsid w:val="00656B1F"/>
    <w:rsid w:val="006605CE"/>
    <w:rsid w:val="006721EF"/>
    <w:rsid w:val="00677370"/>
    <w:rsid w:val="00687731"/>
    <w:rsid w:val="006907CB"/>
    <w:rsid w:val="006927F8"/>
    <w:rsid w:val="00694C85"/>
    <w:rsid w:val="00697B65"/>
    <w:rsid w:val="006A3FC1"/>
    <w:rsid w:val="006A71BB"/>
    <w:rsid w:val="006B0457"/>
    <w:rsid w:val="006B2409"/>
    <w:rsid w:val="006D1472"/>
    <w:rsid w:val="006D17CC"/>
    <w:rsid w:val="006D319D"/>
    <w:rsid w:val="006E1419"/>
    <w:rsid w:val="006F5485"/>
    <w:rsid w:val="00702CF2"/>
    <w:rsid w:val="00707423"/>
    <w:rsid w:val="0071339C"/>
    <w:rsid w:val="0072179F"/>
    <w:rsid w:val="00723FFE"/>
    <w:rsid w:val="00730AC8"/>
    <w:rsid w:val="0073720B"/>
    <w:rsid w:val="00737B41"/>
    <w:rsid w:val="0074398D"/>
    <w:rsid w:val="00744215"/>
    <w:rsid w:val="007556C0"/>
    <w:rsid w:val="007574C7"/>
    <w:rsid w:val="00766723"/>
    <w:rsid w:val="00770E32"/>
    <w:rsid w:val="00771491"/>
    <w:rsid w:val="007763CA"/>
    <w:rsid w:val="00792558"/>
    <w:rsid w:val="007A089E"/>
    <w:rsid w:val="007A6CDC"/>
    <w:rsid w:val="007B78EC"/>
    <w:rsid w:val="007D0030"/>
    <w:rsid w:val="007D4D92"/>
    <w:rsid w:val="007E33C4"/>
    <w:rsid w:val="007F1823"/>
    <w:rsid w:val="007F6BFB"/>
    <w:rsid w:val="008051EB"/>
    <w:rsid w:val="0080566D"/>
    <w:rsid w:val="0080690F"/>
    <w:rsid w:val="00807E62"/>
    <w:rsid w:val="008100CF"/>
    <w:rsid w:val="008111BD"/>
    <w:rsid w:val="00816C25"/>
    <w:rsid w:val="00820CD9"/>
    <w:rsid w:val="00831B82"/>
    <w:rsid w:val="008359FF"/>
    <w:rsid w:val="0084231B"/>
    <w:rsid w:val="00845F88"/>
    <w:rsid w:val="00846648"/>
    <w:rsid w:val="008466FF"/>
    <w:rsid w:val="00862623"/>
    <w:rsid w:val="00864BF5"/>
    <w:rsid w:val="00873BC8"/>
    <w:rsid w:val="0088735F"/>
    <w:rsid w:val="00890F8F"/>
    <w:rsid w:val="008928EF"/>
    <w:rsid w:val="00893271"/>
    <w:rsid w:val="00895028"/>
    <w:rsid w:val="008A09CA"/>
    <w:rsid w:val="008A2C1C"/>
    <w:rsid w:val="008A78EF"/>
    <w:rsid w:val="008B343D"/>
    <w:rsid w:val="008B3445"/>
    <w:rsid w:val="008B3944"/>
    <w:rsid w:val="008C19F8"/>
    <w:rsid w:val="008C4938"/>
    <w:rsid w:val="008D1913"/>
    <w:rsid w:val="008D1A5B"/>
    <w:rsid w:val="008D2A0C"/>
    <w:rsid w:val="008E461D"/>
    <w:rsid w:val="008F4FFE"/>
    <w:rsid w:val="00904B69"/>
    <w:rsid w:val="009052FB"/>
    <w:rsid w:val="009065B0"/>
    <w:rsid w:val="009107EA"/>
    <w:rsid w:val="009246DF"/>
    <w:rsid w:val="009247BC"/>
    <w:rsid w:val="0092790D"/>
    <w:rsid w:val="009335AD"/>
    <w:rsid w:val="00936E3C"/>
    <w:rsid w:val="00943237"/>
    <w:rsid w:val="00944C27"/>
    <w:rsid w:val="009458F4"/>
    <w:rsid w:val="009505AF"/>
    <w:rsid w:val="00953EF8"/>
    <w:rsid w:val="009615DD"/>
    <w:rsid w:val="009633F8"/>
    <w:rsid w:val="00965FCC"/>
    <w:rsid w:val="0098354B"/>
    <w:rsid w:val="00983A94"/>
    <w:rsid w:val="0098583C"/>
    <w:rsid w:val="00987BC3"/>
    <w:rsid w:val="00987C78"/>
    <w:rsid w:val="009A1971"/>
    <w:rsid w:val="009A5928"/>
    <w:rsid w:val="009A638B"/>
    <w:rsid w:val="009B595F"/>
    <w:rsid w:val="009B65DE"/>
    <w:rsid w:val="009C32D7"/>
    <w:rsid w:val="009D606D"/>
    <w:rsid w:val="009D61D3"/>
    <w:rsid w:val="009E1CC0"/>
    <w:rsid w:val="009E2AE2"/>
    <w:rsid w:val="009E5979"/>
    <w:rsid w:val="009E59AD"/>
    <w:rsid w:val="00A14998"/>
    <w:rsid w:val="00A409FA"/>
    <w:rsid w:val="00A473C4"/>
    <w:rsid w:val="00A5143C"/>
    <w:rsid w:val="00A60132"/>
    <w:rsid w:val="00A612BE"/>
    <w:rsid w:val="00A7757B"/>
    <w:rsid w:val="00A77E65"/>
    <w:rsid w:val="00A83AE1"/>
    <w:rsid w:val="00A92197"/>
    <w:rsid w:val="00A97C2B"/>
    <w:rsid w:val="00AA70D7"/>
    <w:rsid w:val="00AA7E07"/>
    <w:rsid w:val="00AC077B"/>
    <w:rsid w:val="00AC7091"/>
    <w:rsid w:val="00AD05AF"/>
    <w:rsid w:val="00AD3D42"/>
    <w:rsid w:val="00AD72FE"/>
    <w:rsid w:val="00AF2296"/>
    <w:rsid w:val="00AF3B46"/>
    <w:rsid w:val="00AF6FD3"/>
    <w:rsid w:val="00B01DB2"/>
    <w:rsid w:val="00B06280"/>
    <w:rsid w:val="00B0674E"/>
    <w:rsid w:val="00B13CF9"/>
    <w:rsid w:val="00B1425C"/>
    <w:rsid w:val="00B21883"/>
    <w:rsid w:val="00B25831"/>
    <w:rsid w:val="00B3091E"/>
    <w:rsid w:val="00B364EE"/>
    <w:rsid w:val="00B515A5"/>
    <w:rsid w:val="00B536B1"/>
    <w:rsid w:val="00B55DCE"/>
    <w:rsid w:val="00B5698F"/>
    <w:rsid w:val="00B60526"/>
    <w:rsid w:val="00B705E4"/>
    <w:rsid w:val="00B74604"/>
    <w:rsid w:val="00B766B5"/>
    <w:rsid w:val="00B93112"/>
    <w:rsid w:val="00BA055E"/>
    <w:rsid w:val="00BA387E"/>
    <w:rsid w:val="00BA61AB"/>
    <w:rsid w:val="00BB4E95"/>
    <w:rsid w:val="00BB52F8"/>
    <w:rsid w:val="00BC13A0"/>
    <w:rsid w:val="00BD5C75"/>
    <w:rsid w:val="00BE0FF9"/>
    <w:rsid w:val="00BE7C09"/>
    <w:rsid w:val="00BF2E44"/>
    <w:rsid w:val="00C008EB"/>
    <w:rsid w:val="00C10703"/>
    <w:rsid w:val="00C11A0B"/>
    <w:rsid w:val="00C33DC2"/>
    <w:rsid w:val="00C40B1E"/>
    <w:rsid w:val="00C544ED"/>
    <w:rsid w:val="00C654DC"/>
    <w:rsid w:val="00C73AA0"/>
    <w:rsid w:val="00C73B94"/>
    <w:rsid w:val="00C74691"/>
    <w:rsid w:val="00C760AB"/>
    <w:rsid w:val="00C95EA1"/>
    <w:rsid w:val="00CA31E4"/>
    <w:rsid w:val="00CA47B7"/>
    <w:rsid w:val="00CA79CC"/>
    <w:rsid w:val="00CB3D44"/>
    <w:rsid w:val="00CC0024"/>
    <w:rsid w:val="00CC38FA"/>
    <w:rsid w:val="00CC6C78"/>
    <w:rsid w:val="00CC7215"/>
    <w:rsid w:val="00CC74E1"/>
    <w:rsid w:val="00CD365F"/>
    <w:rsid w:val="00CD5CC7"/>
    <w:rsid w:val="00CD6885"/>
    <w:rsid w:val="00CD7721"/>
    <w:rsid w:val="00CE02E6"/>
    <w:rsid w:val="00CE0E3C"/>
    <w:rsid w:val="00CE4B8C"/>
    <w:rsid w:val="00CE6FEE"/>
    <w:rsid w:val="00CF0132"/>
    <w:rsid w:val="00CF3995"/>
    <w:rsid w:val="00CF7736"/>
    <w:rsid w:val="00D0083D"/>
    <w:rsid w:val="00D10DEA"/>
    <w:rsid w:val="00D174CF"/>
    <w:rsid w:val="00D207E3"/>
    <w:rsid w:val="00D224FF"/>
    <w:rsid w:val="00D22D81"/>
    <w:rsid w:val="00D3261D"/>
    <w:rsid w:val="00D37E43"/>
    <w:rsid w:val="00D54672"/>
    <w:rsid w:val="00D54D3F"/>
    <w:rsid w:val="00D614A4"/>
    <w:rsid w:val="00D726A3"/>
    <w:rsid w:val="00D72F9C"/>
    <w:rsid w:val="00D843AE"/>
    <w:rsid w:val="00D909E7"/>
    <w:rsid w:val="00D91C5C"/>
    <w:rsid w:val="00D94A8D"/>
    <w:rsid w:val="00D975B5"/>
    <w:rsid w:val="00DA3903"/>
    <w:rsid w:val="00DB0CBA"/>
    <w:rsid w:val="00DC53A5"/>
    <w:rsid w:val="00DC5A8B"/>
    <w:rsid w:val="00DD128D"/>
    <w:rsid w:val="00DD2345"/>
    <w:rsid w:val="00DE01B5"/>
    <w:rsid w:val="00DF67AC"/>
    <w:rsid w:val="00DF7724"/>
    <w:rsid w:val="00E00C7D"/>
    <w:rsid w:val="00E07B28"/>
    <w:rsid w:val="00E12858"/>
    <w:rsid w:val="00E2178D"/>
    <w:rsid w:val="00E24DE5"/>
    <w:rsid w:val="00E30477"/>
    <w:rsid w:val="00E334DF"/>
    <w:rsid w:val="00E67500"/>
    <w:rsid w:val="00E71127"/>
    <w:rsid w:val="00E83A09"/>
    <w:rsid w:val="00E84D1C"/>
    <w:rsid w:val="00E90A95"/>
    <w:rsid w:val="00E93A99"/>
    <w:rsid w:val="00E94506"/>
    <w:rsid w:val="00E969FD"/>
    <w:rsid w:val="00EA1A00"/>
    <w:rsid w:val="00EA5CE1"/>
    <w:rsid w:val="00EB3A67"/>
    <w:rsid w:val="00EB42E5"/>
    <w:rsid w:val="00EC1FBC"/>
    <w:rsid w:val="00EC7E8C"/>
    <w:rsid w:val="00ED713E"/>
    <w:rsid w:val="00EE3614"/>
    <w:rsid w:val="00EE52FA"/>
    <w:rsid w:val="00EE7134"/>
    <w:rsid w:val="00EF179A"/>
    <w:rsid w:val="00EF748A"/>
    <w:rsid w:val="00F0027F"/>
    <w:rsid w:val="00F00F75"/>
    <w:rsid w:val="00F03C7E"/>
    <w:rsid w:val="00F10812"/>
    <w:rsid w:val="00F16AE7"/>
    <w:rsid w:val="00F210CE"/>
    <w:rsid w:val="00F22A49"/>
    <w:rsid w:val="00F27D3D"/>
    <w:rsid w:val="00F30106"/>
    <w:rsid w:val="00F361BE"/>
    <w:rsid w:val="00F40F10"/>
    <w:rsid w:val="00F42DDD"/>
    <w:rsid w:val="00F660A4"/>
    <w:rsid w:val="00F873D9"/>
    <w:rsid w:val="00F91CB8"/>
    <w:rsid w:val="00F97C90"/>
    <w:rsid w:val="00FA3E80"/>
    <w:rsid w:val="00FA72D1"/>
    <w:rsid w:val="00FB5F5B"/>
    <w:rsid w:val="00FC7297"/>
    <w:rsid w:val="00FD28D2"/>
    <w:rsid w:val="00FD3F87"/>
    <w:rsid w:val="00FF0658"/>
    <w:rsid w:val="00FF45A8"/>
    <w:rsid w:val="00FF55D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8F1591-719E-4A12-872E-36293DA9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E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7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760AB"/>
    <w:rPr>
      <w:rFonts w:eastAsia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rsid w:val="00C7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760AB"/>
    <w:rPr>
      <w:rFonts w:eastAsia="Times New Roman" w:cs="Times New Roman"/>
      <w:lang w:val="en-US"/>
    </w:rPr>
  </w:style>
  <w:style w:type="character" w:styleId="Kpr">
    <w:name w:val="Hyperlink"/>
    <w:basedOn w:val="VarsaylanParagrafYazTipi"/>
    <w:uiPriority w:val="99"/>
    <w:rsid w:val="003B41DE"/>
    <w:rPr>
      <w:rFonts w:ascii="Times New Roman" w:hAnsi="Times New Roman" w:cs="Times New Roman"/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0A1C18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0A1C1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0A1C18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A1C1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0A1C18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0A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A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mak.ciftci@unite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Ericsson Mobile Communications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Ekin Aysel</dc:creator>
  <cp:lastModifiedBy>Sadi Cilingir</cp:lastModifiedBy>
  <cp:revision>4</cp:revision>
  <cp:lastPrinted>2014-06-02T08:50:00Z</cp:lastPrinted>
  <dcterms:created xsi:type="dcterms:W3CDTF">2014-07-09T12:38:00Z</dcterms:created>
  <dcterms:modified xsi:type="dcterms:W3CDTF">2014-07-14T19:48:00Z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-19841300</vt:i4>
  </property>
  <property fmtid="{D5CDD505-2E9C-101B-9397-08002B2CF9AE}" pid="4" name="_EmailSubject">
    <vt:lpwstr>VFZ Açıkhava sineması</vt:lpwstr>
  </property>
  <property fmtid="{D5CDD505-2E9C-101B-9397-08002B2CF9AE}" pid="5" name="_AuthorEmail">
    <vt:lpwstr>Bayram.Yeralti@vodafone.com</vt:lpwstr>
  </property>
  <property fmtid="{D5CDD505-2E9C-101B-9397-08002B2CF9AE}" pid="6" name="_AuthorEmailDisplayName">
    <vt:lpwstr>Yeralti, Bayram, Vodafone Turkey</vt:lpwstr>
  </property>
  <property fmtid="{D5CDD505-2E9C-101B-9397-08002B2CF9AE}" pid="7" name="_PreviousAdHocReviewCycleID">
    <vt:i4>-1541568690</vt:i4>
  </property>
  <property fmtid="{D5CDD505-2E9C-101B-9397-08002B2CF9AE}" pid="8" name="_ReviewingToolsShownOnce">
    <vt:lpwstr/>
  </property>
</Properties>
</file>