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366E6" w14:textId="017D483D" w:rsidR="00997112" w:rsidRPr="00FE3533" w:rsidRDefault="0006077E" w:rsidP="006A4D18">
      <w:pPr>
        <w:pStyle w:val="DzMetin"/>
        <w:spacing w:line="276" w:lineRule="auto"/>
        <w:rPr>
          <w:rFonts w:ascii="Arial" w:hAnsi="Arial" w:cs="Arial"/>
          <w:b/>
          <w:sz w:val="24"/>
          <w:szCs w:val="24"/>
          <w:u w:val="single"/>
        </w:rPr>
      </w:pPr>
      <w:r w:rsidRPr="00FE3533">
        <w:rPr>
          <w:rFonts w:ascii="Arial" w:hAnsi="Arial" w:cs="Arial"/>
          <w:b/>
          <w:sz w:val="24"/>
          <w:szCs w:val="24"/>
          <w:u w:val="single"/>
        </w:rPr>
        <w:t xml:space="preserve">İstanbul Modern’de </w:t>
      </w:r>
      <w:r w:rsidR="00D00518">
        <w:rPr>
          <w:rFonts w:ascii="Arial" w:hAnsi="Arial" w:cs="Arial"/>
          <w:b/>
          <w:sz w:val="24"/>
          <w:szCs w:val="24"/>
          <w:u w:val="single"/>
        </w:rPr>
        <w:t>16</w:t>
      </w:r>
      <w:r w:rsidR="00997112" w:rsidRPr="00FE3533">
        <w:rPr>
          <w:rFonts w:ascii="Arial" w:hAnsi="Arial" w:cs="Arial"/>
          <w:b/>
          <w:sz w:val="24"/>
          <w:szCs w:val="24"/>
          <w:u w:val="single"/>
        </w:rPr>
        <w:t xml:space="preserve"> ülkeden video sanatı ve sanatçı filmleri </w:t>
      </w:r>
      <w:r w:rsidR="00FE3533" w:rsidRPr="00FE3533">
        <w:rPr>
          <w:rFonts w:ascii="Arial" w:hAnsi="Arial" w:cs="Arial"/>
          <w:b/>
          <w:sz w:val="24"/>
          <w:szCs w:val="24"/>
          <w:u w:val="single"/>
        </w:rPr>
        <w:t>sergileniyor</w:t>
      </w:r>
    </w:p>
    <w:p w14:paraId="6A2F6CE1" w14:textId="77777777" w:rsidR="00997112" w:rsidRPr="00FE3533" w:rsidRDefault="00997112" w:rsidP="006A4D18">
      <w:pPr>
        <w:pStyle w:val="DzMetin"/>
        <w:spacing w:line="276" w:lineRule="auto"/>
        <w:rPr>
          <w:rFonts w:ascii="Arial" w:hAnsi="Arial" w:cs="Arial"/>
          <w:b/>
          <w:sz w:val="24"/>
          <w:szCs w:val="24"/>
        </w:rPr>
      </w:pPr>
    </w:p>
    <w:p w14:paraId="3870E029" w14:textId="7081A9C2" w:rsidR="00123E3E" w:rsidRPr="007D7BC7" w:rsidRDefault="00123E3E" w:rsidP="007D7BC7">
      <w:pPr>
        <w:pStyle w:val="DzMetin"/>
        <w:spacing w:line="276" w:lineRule="auto"/>
        <w:jc w:val="center"/>
        <w:rPr>
          <w:rFonts w:ascii="Arial" w:hAnsi="Arial" w:cs="Arial"/>
          <w:b/>
          <w:sz w:val="48"/>
          <w:szCs w:val="48"/>
        </w:rPr>
      </w:pPr>
      <w:r w:rsidRPr="007D7BC7">
        <w:rPr>
          <w:rFonts w:ascii="Arial" w:hAnsi="Arial" w:cs="Arial"/>
          <w:b/>
          <w:sz w:val="48"/>
          <w:szCs w:val="48"/>
        </w:rPr>
        <w:t xml:space="preserve">Artists’ Film International (Uluslararası Sanatçı Filmleri) </w:t>
      </w:r>
      <w:r w:rsidR="005F5087" w:rsidRPr="007D7BC7">
        <w:rPr>
          <w:rFonts w:ascii="Arial" w:hAnsi="Arial" w:cs="Arial"/>
          <w:b/>
          <w:sz w:val="48"/>
          <w:szCs w:val="48"/>
        </w:rPr>
        <w:t>2014-2015</w:t>
      </w:r>
    </w:p>
    <w:p w14:paraId="5D54585D" w14:textId="77777777" w:rsidR="00123E3E" w:rsidRPr="00FE3533" w:rsidRDefault="00123E3E" w:rsidP="006A4D18">
      <w:pPr>
        <w:pStyle w:val="DzMetin"/>
        <w:spacing w:line="276" w:lineRule="auto"/>
        <w:rPr>
          <w:rFonts w:ascii="Arial" w:hAnsi="Arial" w:cs="Arial"/>
          <w:sz w:val="24"/>
          <w:szCs w:val="24"/>
        </w:rPr>
      </w:pPr>
    </w:p>
    <w:p w14:paraId="0C91B1E8" w14:textId="4C2170C7" w:rsidR="007D7BC7" w:rsidRPr="004F0FAC" w:rsidRDefault="00FE3AF4" w:rsidP="007D7BC7">
      <w:pPr>
        <w:spacing w:line="240" w:lineRule="auto"/>
        <w:jc w:val="both"/>
        <w:rPr>
          <w:rFonts w:ascii="Arial" w:eastAsia="MS Mincho" w:hAnsi="Arial" w:cs="Arial"/>
        </w:rPr>
      </w:pPr>
      <w:bookmarkStart w:id="0" w:name="_GoBack"/>
      <w:r w:rsidRPr="004F0FAC">
        <w:rPr>
          <w:rFonts w:ascii="Arial" w:eastAsia="MS Mincho" w:hAnsi="Arial" w:cs="Arial"/>
          <w:b/>
        </w:rPr>
        <w:t>İstanbul Modern</w:t>
      </w:r>
      <w:r w:rsidRPr="004F0FAC">
        <w:rPr>
          <w:rFonts w:ascii="Arial" w:eastAsia="MS Mincho" w:hAnsi="Arial" w:cs="Arial"/>
        </w:rPr>
        <w:t xml:space="preserve">, </w:t>
      </w:r>
      <w:r w:rsidR="004B5C90" w:rsidRPr="004F0FAC">
        <w:rPr>
          <w:rFonts w:ascii="Arial" w:eastAsia="MS Mincho" w:hAnsi="Arial" w:cs="Arial"/>
          <w:b/>
        </w:rPr>
        <w:t>20 Ocak</w:t>
      </w:r>
      <w:r w:rsidR="00447DA5">
        <w:rPr>
          <w:rFonts w:ascii="Arial" w:eastAsia="MS Mincho" w:hAnsi="Arial" w:cs="Arial"/>
          <w:b/>
        </w:rPr>
        <w:t xml:space="preserve"> </w:t>
      </w:r>
      <w:r w:rsidR="004B5C90" w:rsidRPr="004F0FAC">
        <w:rPr>
          <w:rFonts w:ascii="Arial" w:eastAsia="MS Mincho" w:hAnsi="Arial" w:cs="Arial"/>
          <w:b/>
        </w:rPr>
        <w:t>- 12 Mart 2015</w:t>
      </w:r>
      <w:r w:rsidR="004B5C90" w:rsidRPr="004F0FAC">
        <w:rPr>
          <w:rFonts w:ascii="Arial" w:eastAsia="MS Mincho" w:hAnsi="Arial" w:cs="Arial"/>
        </w:rPr>
        <w:t xml:space="preserve"> tarihleri arasında </w:t>
      </w:r>
      <w:r w:rsidRPr="004F0FAC">
        <w:rPr>
          <w:rFonts w:ascii="Arial" w:eastAsia="MS Mincho" w:hAnsi="Arial" w:cs="Arial"/>
        </w:rPr>
        <w:t>güncel video sanatına odaklanan ve</w:t>
      </w:r>
      <w:r w:rsidRPr="004F0FAC">
        <w:rPr>
          <w:rFonts w:ascii="Arial" w:eastAsia="MS Mincho" w:hAnsi="Arial" w:cs="Arial"/>
          <w:color w:val="000000"/>
        </w:rPr>
        <w:t xml:space="preserve"> </w:t>
      </w:r>
      <w:r w:rsidR="00E85CED" w:rsidRPr="004F0FAC">
        <w:rPr>
          <w:rFonts w:ascii="Arial" w:eastAsia="Times New Roman" w:hAnsi="Arial" w:cs="Arial"/>
          <w:color w:val="292F33"/>
          <w:shd w:val="clear" w:color="auto" w:fill="FFFFFF"/>
        </w:rPr>
        <w:t xml:space="preserve">dünyanın dört bir yanından </w:t>
      </w:r>
      <w:r w:rsidRPr="004F0FAC">
        <w:rPr>
          <w:rFonts w:ascii="Arial" w:eastAsia="MS Mincho" w:hAnsi="Arial" w:cs="Arial"/>
          <w:color w:val="000000"/>
        </w:rPr>
        <w:t xml:space="preserve">görsel sanatçıların hareketli görüntü, animasyon ve kısa filmlerini </w:t>
      </w:r>
      <w:r w:rsidR="00E85CED" w:rsidRPr="004F0FAC">
        <w:rPr>
          <w:rFonts w:ascii="Arial" w:eastAsia="MS Mincho" w:hAnsi="Arial" w:cs="Arial"/>
          <w:color w:val="000000"/>
        </w:rPr>
        <w:t xml:space="preserve">İstanbul’a </w:t>
      </w:r>
      <w:r w:rsidR="00E85CED" w:rsidRPr="004F0FAC">
        <w:rPr>
          <w:rFonts w:ascii="Arial" w:eastAsia="MS Mincho" w:hAnsi="Arial" w:cs="Arial"/>
        </w:rPr>
        <w:t xml:space="preserve">taşıyan </w:t>
      </w:r>
      <w:r w:rsidR="006A4D18" w:rsidRPr="004F0FAC">
        <w:rPr>
          <w:rFonts w:ascii="Arial" w:eastAsia="MS Mincho" w:hAnsi="Arial" w:cs="Arial"/>
          <w:b/>
        </w:rPr>
        <w:t xml:space="preserve">Artists’ Film International </w:t>
      </w:r>
      <w:r w:rsidR="005F5087" w:rsidRPr="004F0FAC">
        <w:rPr>
          <w:rFonts w:ascii="Arial" w:eastAsia="MS Mincho" w:hAnsi="Arial" w:cs="Arial"/>
          <w:b/>
        </w:rPr>
        <w:t xml:space="preserve"> </w:t>
      </w:r>
      <w:r w:rsidR="006A4D18" w:rsidRPr="004F0FAC">
        <w:rPr>
          <w:rFonts w:ascii="Arial" w:eastAsia="MS Mincho" w:hAnsi="Arial" w:cs="Arial"/>
          <w:b/>
        </w:rPr>
        <w:t>(Uluslararası Sanatçı Filmleri)</w:t>
      </w:r>
      <w:r w:rsidR="005F5087" w:rsidRPr="004F0FAC">
        <w:rPr>
          <w:rFonts w:ascii="Arial" w:eastAsia="MS Mincho" w:hAnsi="Arial" w:cs="Arial"/>
        </w:rPr>
        <w:t xml:space="preserve">’nin </w:t>
      </w:r>
      <w:r w:rsidR="005F5087" w:rsidRPr="004F0FAC">
        <w:rPr>
          <w:rFonts w:ascii="Arial" w:eastAsia="MS Mincho" w:hAnsi="Arial" w:cs="Arial"/>
          <w:b/>
        </w:rPr>
        <w:t>2014-2015 yılı</w:t>
      </w:r>
      <w:r w:rsidR="006A4D18" w:rsidRPr="004F0FAC">
        <w:rPr>
          <w:rFonts w:ascii="Arial" w:eastAsia="MS Mincho" w:hAnsi="Arial" w:cs="Arial"/>
        </w:rPr>
        <w:t xml:space="preserve"> programına bir sergiyle </w:t>
      </w:r>
      <w:r w:rsidRPr="004F0FAC">
        <w:rPr>
          <w:rFonts w:ascii="Arial" w:eastAsia="MS Mincho" w:hAnsi="Arial" w:cs="Arial"/>
        </w:rPr>
        <w:t xml:space="preserve">yer veriyor. </w:t>
      </w:r>
      <w:r w:rsidR="006820F4" w:rsidRPr="004F0FAC">
        <w:rPr>
          <w:rFonts w:ascii="Arial" w:eastAsia="MS Mincho" w:hAnsi="Arial" w:cs="Arial"/>
        </w:rPr>
        <w:t xml:space="preserve">Küratörlüğünü </w:t>
      </w:r>
      <w:r w:rsidR="006820F4" w:rsidRPr="004F0FAC">
        <w:rPr>
          <w:rFonts w:ascii="Arial" w:eastAsia="MS Mincho" w:hAnsi="Arial" w:cs="Arial"/>
          <w:b/>
        </w:rPr>
        <w:t>Çelenk Bafra</w:t>
      </w:r>
      <w:r w:rsidR="006820F4" w:rsidRPr="004F0FAC">
        <w:rPr>
          <w:rFonts w:ascii="Arial" w:eastAsia="MS Mincho" w:hAnsi="Arial" w:cs="Arial"/>
        </w:rPr>
        <w:t xml:space="preserve">’nın yaptığı sergide Türkiye’den </w:t>
      </w:r>
      <w:r w:rsidR="006820F4" w:rsidRPr="004F0FAC">
        <w:rPr>
          <w:rFonts w:ascii="Arial" w:eastAsia="MS Mincho" w:hAnsi="Arial" w:cs="Arial"/>
          <w:b/>
        </w:rPr>
        <w:t>Burak Delier</w:t>
      </w:r>
      <w:r w:rsidR="006820F4" w:rsidRPr="004F0FAC">
        <w:rPr>
          <w:rFonts w:ascii="Arial" w:eastAsia="MS Mincho" w:hAnsi="Arial" w:cs="Arial"/>
        </w:rPr>
        <w:t xml:space="preserve">’in </w:t>
      </w:r>
      <w:r w:rsidR="006820F4" w:rsidRPr="004F0FAC">
        <w:rPr>
          <w:rFonts w:ascii="Arial" w:eastAsia="MS Mincho" w:hAnsi="Arial" w:cs="Arial"/>
          <w:b/>
        </w:rPr>
        <w:t>“Kriz ve Kontrol”</w:t>
      </w:r>
      <w:r w:rsidR="006820F4" w:rsidRPr="004F0FAC">
        <w:rPr>
          <w:rFonts w:ascii="Arial" w:eastAsia="MS Mincho" w:hAnsi="Arial" w:cs="Arial"/>
        </w:rPr>
        <w:t xml:space="preserve"> ve </w:t>
      </w:r>
      <w:r w:rsidR="006820F4" w:rsidRPr="004F0FAC">
        <w:rPr>
          <w:rFonts w:ascii="Arial" w:eastAsia="MS Mincho" w:hAnsi="Arial" w:cs="Arial"/>
          <w:b/>
        </w:rPr>
        <w:t>Vahap Avşar</w:t>
      </w:r>
      <w:r w:rsidR="006820F4" w:rsidRPr="004F0FAC">
        <w:rPr>
          <w:rFonts w:ascii="Arial" w:eastAsia="MS Mincho" w:hAnsi="Arial" w:cs="Arial"/>
        </w:rPr>
        <w:t xml:space="preserve">’ın </w:t>
      </w:r>
      <w:r w:rsidR="006820F4" w:rsidRPr="004F0FAC">
        <w:rPr>
          <w:rFonts w:ascii="Arial" w:eastAsia="MS Mincho" w:hAnsi="Arial" w:cs="Arial"/>
          <w:b/>
        </w:rPr>
        <w:t>“Arguvan Yolu”</w:t>
      </w:r>
      <w:r w:rsidR="006820F4" w:rsidRPr="004F0FAC">
        <w:rPr>
          <w:rFonts w:ascii="Arial" w:eastAsia="MS Mincho" w:hAnsi="Arial" w:cs="Arial"/>
        </w:rPr>
        <w:t xml:space="preserve"> adlı video yerleştirmelerinin yanı sıra 15 ülkeden sanatçıların son dönem video çalışmaları tematik seçkiler halinde gösteriliyor. </w:t>
      </w:r>
      <w:r w:rsidR="00F84AD5" w:rsidRPr="004F0FAC">
        <w:rPr>
          <w:rFonts w:ascii="Arial" w:eastAsia="MS Mincho" w:hAnsi="Arial" w:cs="Arial"/>
        </w:rPr>
        <w:t>Projeksiyon ve ekr</w:t>
      </w:r>
      <w:r w:rsidR="006A4D18" w:rsidRPr="004F0FAC">
        <w:rPr>
          <w:rFonts w:ascii="Arial" w:eastAsia="MS Mincho" w:hAnsi="Arial" w:cs="Arial"/>
        </w:rPr>
        <w:t>anlardan izlenebilecek video seçkilerinin</w:t>
      </w:r>
      <w:r w:rsidR="00F84AD5" w:rsidRPr="004F0FAC">
        <w:rPr>
          <w:rFonts w:ascii="Arial" w:eastAsia="MS Mincho" w:hAnsi="Arial" w:cs="Arial"/>
        </w:rPr>
        <w:t xml:space="preserve"> “çatışma</w:t>
      </w:r>
      <w:r w:rsidR="006A4D18" w:rsidRPr="004F0FAC">
        <w:rPr>
          <w:rFonts w:ascii="Arial" w:eastAsia="MS Mincho" w:hAnsi="Arial" w:cs="Arial"/>
        </w:rPr>
        <w:t>lar</w:t>
      </w:r>
      <w:r w:rsidR="00F84AD5" w:rsidRPr="004F0FAC">
        <w:rPr>
          <w:rFonts w:ascii="Arial" w:eastAsia="MS Mincho" w:hAnsi="Arial" w:cs="Arial"/>
        </w:rPr>
        <w:t>”, “kentsel ya</w:t>
      </w:r>
      <w:r w:rsidR="006A4D18" w:rsidRPr="004F0FAC">
        <w:rPr>
          <w:rFonts w:ascii="Arial" w:eastAsia="MS Mincho" w:hAnsi="Arial" w:cs="Arial"/>
        </w:rPr>
        <w:t>şamın performatif yorum</w:t>
      </w:r>
      <w:r w:rsidR="003E7F9C" w:rsidRPr="004F0FAC">
        <w:rPr>
          <w:rFonts w:ascii="Arial" w:eastAsia="MS Mincho" w:hAnsi="Arial" w:cs="Arial"/>
        </w:rPr>
        <w:t>u”, “bedensel sınırlar” ve “olay anlatımı</w:t>
      </w:r>
      <w:r w:rsidR="006A4D18" w:rsidRPr="004F0FAC">
        <w:rPr>
          <w:rFonts w:ascii="Arial" w:eastAsia="MS Mincho" w:hAnsi="Arial" w:cs="Arial"/>
        </w:rPr>
        <w:t xml:space="preserve">” gibi farklı </w:t>
      </w:r>
      <w:r w:rsidR="003E7F9C" w:rsidRPr="004F0FAC">
        <w:rPr>
          <w:rFonts w:ascii="Arial" w:eastAsia="MS Mincho" w:hAnsi="Arial" w:cs="Arial"/>
        </w:rPr>
        <w:t xml:space="preserve">konu başlıkları </w:t>
      </w:r>
      <w:r w:rsidR="006A4D18" w:rsidRPr="004F0FAC">
        <w:rPr>
          <w:rFonts w:ascii="Arial" w:eastAsia="MS Mincho" w:hAnsi="Arial" w:cs="Arial"/>
        </w:rPr>
        <w:t xml:space="preserve">var. </w:t>
      </w:r>
      <w:r w:rsidR="006A4D18" w:rsidRPr="004F0FAC">
        <w:rPr>
          <w:rFonts w:ascii="Arial" w:hAnsi="Arial" w:cs="Arial"/>
        </w:rPr>
        <w:t>Serginin</w:t>
      </w:r>
      <w:r w:rsidR="00F84AD5" w:rsidRPr="004F0FAC">
        <w:rPr>
          <w:rFonts w:ascii="Arial" w:hAnsi="Arial" w:cs="Arial"/>
          <w:b/>
        </w:rPr>
        <w:t xml:space="preserve"> “</w:t>
      </w:r>
      <w:r w:rsidR="00F84AD5" w:rsidRPr="004F0FAC">
        <w:rPr>
          <w:rFonts w:ascii="Arial" w:hAnsi="Arial" w:cs="Arial"/>
          <w:shd w:val="clear" w:color="auto" w:fill="FFFFFF"/>
        </w:rPr>
        <w:t xml:space="preserve">Karakutu” adını taşıyan </w:t>
      </w:r>
      <w:r w:rsidR="00F84AD5" w:rsidRPr="004F0FAC">
        <w:rPr>
          <w:rFonts w:ascii="Arial" w:hAnsi="Arial" w:cs="Arial"/>
        </w:rPr>
        <w:t>tek video odasında ise</w:t>
      </w:r>
      <w:r w:rsidR="00F84AD5" w:rsidRPr="004F0FAC">
        <w:rPr>
          <w:rFonts w:ascii="Arial" w:hAnsi="Arial" w:cs="Arial"/>
          <w:b/>
        </w:rPr>
        <w:t xml:space="preserve"> </w:t>
      </w:r>
      <w:r w:rsidR="00F84AD5" w:rsidRPr="004F0FAC">
        <w:rPr>
          <w:rFonts w:ascii="Arial" w:hAnsi="Arial" w:cs="Arial"/>
          <w:shd w:val="clear" w:color="auto" w:fill="FFFFFF"/>
        </w:rPr>
        <w:t xml:space="preserve">her hafta </w:t>
      </w:r>
      <w:r w:rsidR="006A4D18" w:rsidRPr="004F0FAC">
        <w:rPr>
          <w:rFonts w:ascii="Arial" w:hAnsi="Arial" w:cs="Arial"/>
          <w:shd w:val="clear" w:color="auto" w:fill="FFFFFF"/>
        </w:rPr>
        <w:t xml:space="preserve">dünyanın </w:t>
      </w:r>
      <w:r w:rsidR="00F84AD5" w:rsidRPr="004F0FAC">
        <w:rPr>
          <w:rFonts w:ascii="Arial" w:hAnsi="Arial" w:cs="Arial"/>
          <w:shd w:val="clear" w:color="auto" w:fill="FFFFFF"/>
        </w:rPr>
        <w:t xml:space="preserve">başka bir </w:t>
      </w:r>
      <w:r w:rsidR="006A4D18" w:rsidRPr="004F0FAC">
        <w:rPr>
          <w:rFonts w:ascii="Arial" w:hAnsi="Arial" w:cs="Arial"/>
          <w:shd w:val="clear" w:color="auto" w:fill="FFFFFF"/>
        </w:rPr>
        <w:t xml:space="preserve">köşesinden başka bir </w:t>
      </w:r>
      <w:r w:rsidR="00F84AD5" w:rsidRPr="004F0FAC">
        <w:rPr>
          <w:rFonts w:ascii="Arial" w:hAnsi="Arial" w:cs="Arial"/>
          <w:shd w:val="clear" w:color="auto" w:fill="FFFFFF"/>
        </w:rPr>
        <w:t>video yerleştirmesi</w:t>
      </w:r>
      <w:r w:rsidR="006A4D18" w:rsidRPr="004F0FAC">
        <w:rPr>
          <w:rFonts w:ascii="Arial" w:hAnsi="Arial" w:cs="Arial"/>
          <w:shd w:val="clear" w:color="auto" w:fill="FFFFFF"/>
        </w:rPr>
        <w:t xml:space="preserve"> sergileniyor</w:t>
      </w:r>
      <w:r w:rsidR="00F84AD5" w:rsidRPr="004F0FAC">
        <w:rPr>
          <w:rFonts w:ascii="Arial" w:hAnsi="Arial" w:cs="Arial"/>
          <w:shd w:val="clear" w:color="auto" w:fill="FFFFFF"/>
        </w:rPr>
        <w:t xml:space="preserve">. </w:t>
      </w:r>
      <w:r w:rsidR="00F84AD5" w:rsidRPr="004F0FAC">
        <w:rPr>
          <w:rFonts w:ascii="Arial" w:eastAsia="MS Mincho" w:hAnsi="Arial" w:cs="Arial"/>
        </w:rPr>
        <w:t xml:space="preserve">Sergi kapsamında video sanatı ve sanatçı filmleri hakkında söyleşi ve sunumlar da düzenleniyor. </w:t>
      </w:r>
      <w:r w:rsidR="007D7BC7" w:rsidRPr="004F0FAC">
        <w:rPr>
          <w:rFonts w:ascii="Arial" w:eastAsia="MS Mincho" w:hAnsi="Arial" w:cs="Arial"/>
        </w:rPr>
        <w:t>Bunlardan ilki 28 Ocak Çarşamba</w:t>
      </w:r>
      <w:r w:rsidR="0029551A" w:rsidRPr="004F0FAC">
        <w:rPr>
          <w:rFonts w:ascii="Arial" w:eastAsia="MS Mincho" w:hAnsi="Arial" w:cs="Arial"/>
        </w:rPr>
        <w:t xml:space="preserve"> </w:t>
      </w:r>
      <w:r w:rsidR="007D7BC7" w:rsidRPr="004F0FAC">
        <w:rPr>
          <w:rFonts w:ascii="Arial" w:hAnsi="Arial" w:cs="Arial"/>
          <w:bCs/>
        </w:rPr>
        <w:t>saat 18.30’da</w:t>
      </w:r>
      <w:r w:rsidR="007D7BC7" w:rsidRPr="004F0FAC">
        <w:rPr>
          <w:rFonts w:ascii="Arial" w:hAnsi="Arial" w:cs="Arial"/>
        </w:rPr>
        <w:t xml:space="preserve"> program ortaklarından Belgrad Kültür Merkezi Küratörü Zorana Đaković ve sanatçı Milica Tomić’in Sırbistan’da video sanatı üzerine yapacakları söyleşi.</w:t>
      </w:r>
    </w:p>
    <w:bookmarkEnd w:id="0"/>
    <w:p w14:paraId="6E418892" w14:textId="113EE497" w:rsidR="00123E3E" w:rsidRPr="007D7BC7" w:rsidRDefault="00E85CED" w:rsidP="007D7BC7">
      <w:pPr>
        <w:shd w:val="clear" w:color="auto" w:fill="FFFFFF"/>
        <w:spacing w:after="120" w:line="240" w:lineRule="auto"/>
        <w:jc w:val="both"/>
        <w:rPr>
          <w:rFonts w:ascii="Arial" w:eastAsia="MS Mincho" w:hAnsi="Arial" w:cs="Arial"/>
        </w:rPr>
      </w:pPr>
      <w:r w:rsidRPr="007D7BC7">
        <w:rPr>
          <w:rFonts w:ascii="Arial" w:eastAsia="MS Mincho" w:hAnsi="Arial" w:cs="Arial"/>
          <w:b/>
        </w:rPr>
        <w:t>Artists’ Film International (Uluslararası Sanatçı Filmleri),</w:t>
      </w:r>
      <w:r w:rsidRPr="007D7BC7">
        <w:rPr>
          <w:rFonts w:ascii="Arial" w:eastAsia="MS Mincho" w:hAnsi="Arial" w:cs="Arial"/>
        </w:rPr>
        <w:t xml:space="preserve"> </w:t>
      </w:r>
      <w:r w:rsidR="00FE3AF4" w:rsidRPr="007D7BC7">
        <w:rPr>
          <w:rFonts w:ascii="Arial" w:eastAsia="MS Mincho" w:hAnsi="Arial" w:cs="Arial"/>
          <w:color w:val="000000"/>
        </w:rPr>
        <w:t xml:space="preserve">Londra’nın köklü sanat kurumu Whitechapel Gallery öncülüğünde 2008 yılında başlatılan </w:t>
      </w:r>
      <w:r w:rsidRPr="007D7BC7">
        <w:rPr>
          <w:rFonts w:ascii="Arial" w:eastAsia="MS Mincho" w:hAnsi="Arial" w:cs="Arial"/>
          <w:color w:val="000000"/>
        </w:rPr>
        <w:t xml:space="preserve">ve </w:t>
      </w:r>
      <w:r w:rsidRPr="007D7BC7">
        <w:rPr>
          <w:rFonts w:ascii="Arial" w:eastAsia="MS Mincho" w:hAnsi="Arial" w:cs="Arial"/>
        </w:rPr>
        <w:t>farklı coğrafyalardan 17</w:t>
      </w:r>
      <w:r w:rsidR="00FE3AF4" w:rsidRPr="007D7BC7">
        <w:rPr>
          <w:rFonts w:ascii="Arial" w:eastAsia="MS Mincho" w:hAnsi="Arial" w:cs="Arial"/>
        </w:rPr>
        <w:t xml:space="preserve"> sanat kurumunun ortaklığıyla </w:t>
      </w:r>
      <w:r w:rsidRPr="007D7BC7">
        <w:rPr>
          <w:rFonts w:ascii="Arial" w:eastAsia="MS Mincho" w:hAnsi="Arial" w:cs="Arial"/>
        </w:rPr>
        <w:t>düzenlenen bir program.</w:t>
      </w:r>
      <w:r w:rsidR="00FE3533" w:rsidRPr="007D7BC7">
        <w:rPr>
          <w:rFonts w:ascii="Arial" w:eastAsia="MS Mincho" w:hAnsi="Arial" w:cs="Arial"/>
        </w:rPr>
        <w:t xml:space="preserve"> </w:t>
      </w:r>
      <w:r w:rsidR="003672B6" w:rsidRPr="007D7BC7">
        <w:rPr>
          <w:rFonts w:ascii="Arial" w:hAnsi="Arial" w:cs="Arial"/>
        </w:rPr>
        <w:t xml:space="preserve">Ortaklar video sanatı üzerine bilgi ve uzmanlıklarını birbirleriyle paylaşıyor ve </w:t>
      </w:r>
      <w:r w:rsidR="00FE3AF4" w:rsidRPr="007D7BC7">
        <w:rPr>
          <w:rFonts w:ascii="Arial" w:eastAsia="MS Mincho" w:hAnsi="Arial" w:cs="Arial"/>
        </w:rPr>
        <w:t>her yıl ülkelerinde öne çıkan bir sanatçının yeni bir çalışmasını</w:t>
      </w:r>
      <w:r w:rsidR="003672B6" w:rsidRPr="007D7BC7">
        <w:rPr>
          <w:rFonts w:ascii="Arial" w:eastAsia="MS Mincho" w:hAnsi="Arial" w:cs="Arial"/>
        </w:rPr>
        <w:t xml:space="preserve"> seçerek programa katkı sağlıyor</w:t>
      </w:r>
      <w:r w:rsidR="00FE3AF4" w:rsidRPr="007D7BC7">
        <w:rPr>
          <w:rFonts w:ascii="Arial" w:eastAsia="MS Mincho" w:hAnsi="Arial" w:cs="Arial"/>
        </w:rPr>
        <w:t>. Davet edilen sanatçıların videoları, program ortakları tarafından yürütülen küratöryel çalışma sonrasında, tematik gösterim</w:t>
      </w:r>
      <w:r w:rsidR="003672B6" w:rsidRPr="007D7BC7">
        <w:rPr>
          <w:rFonts w:ascii="Arial" w:eastAsia="MS Mincho" w:hAnsi="Arial" w:cs="Arial"/>
        </w:rPr>
        <w:t>lerle</w:t>
      </w:r>
      <w:r w:rsidR="00FE3AF4" w:rsidRPr="007D7BC7">
        <w:rPr>
          <w:rFonts w:ascii="Arial" w:eastAsia="MS Mincho" w:hAnsi="Arial" w:cs="Arial"/>
        </w:rPr>
        <w:t xml:space="preserve"> ya da sergilerle izleyiciye sunuluyor. </w:t>
      </w:r>
      <w:r w:rsidR="00FE3AF4" w:rsidRPr="007D7BC7">
        <w:rPr>
          <w:rFonts w:ascii="Arial" w:eastAsia="MS Mincho" w:hAnsi="Arial" w:cs="Arial"/>
          <w:color w:val="000000"/>
        </w:rPr>
        <w:t>İstanbul Modern,</w:t>
      </w:r>
      <w:r w:rsidR="00445A29">
        <w:rPr>
          <w:rFonts w:ascii="Arial" w:eastAsia="MS Mincho" w:hAnsi="Arial" w:cs="Arial"/>
          <w:color w:val="000000"/>
        </w:rPr>
        <w:t xml:space="preserve"> yedi yıldır süren</w:t>
      </w:r>
      <w:r w:rsidR="00FE3AF4" w:rsidRPr="007D7BC7">
        <w:rPr>
          <w:rFonts w:ascii="Arial" w:eastAsia="MS Mincho" w:hAnsi="Arial" w:cs="Arial"/>
          <w:color w:val="000000"/>
        </w:rPr>
        <w:t xml:space="preserve"> Artists’ Film International’a geçmiş yıllarda Türkiye’den Ali Kazma, İnci Eviner, Ergin Çavuşoğlu, Sefer Memişoğlu ve Bengü Karaduman’ın videolarıyla katılmıştı.</w:t>
      </w:r>
      <w:r w:rsidR="00D00518" w:rsidRPr="007D7BC7">
        <w:rPr>
          <w:rFonts w:ascii="Arial" w:eastAsia="MS Mincho" w:hAnsi="Arial" w:cs="Arial"/>
          <w:color w:val="000000"/>
        </w:rPr>
        <w:t xml:space="preserve"> 2014 yılında</w:t>
      </w:r>
      <w:r w:rsidR="006A4D18" w:rsidRPr="007D7BC7">
        <w:rPr>
          <w:rFonts w:ascii="Arial" w:eastAsia="MS Mincho" w:hAnsi="Arial" w:cs="Arial"/>
          <w:color w:val="000000"/>
        </w:rPr>
        <w:t xml:space="preserve"> program kapsamında</w:t>
      </w:r>
      <w:r w:rsidR="00F84AD5" w:rsidRPr="007D7BC7">
        <w:rPr>
          <w:rFonts w:ascii="Arial" w:eastAsia="MS Mincho" w:hAnsi="Arial" w:cs="Arial"/>
          <w:color w:val="000000"/>
        </w:rPr>
        <w:t xml:space="preserve"> Burak Delier ile çalışan İstanbul Modern, 2015 yılı içinse Vahap Avşar’ı davet etti. Vahap Avşar’ın videosu </w:t>
      </w:r>
      <w:r w:rsidR="006A4D18" w:rsidRPr="007D7BC7">
        <w:rPr>
          <w:rFonts w:ascii="Arial" w:eastAsia="MS Mincho" w:hAnsi="Arial" w:cs="Arial"/>
          <w:color w:val="000000"/>
        </w:rPr>
        <w:t xml:space="preserve">yıl </w:t>
      </w:r>
      <w:r w:rsidR="00F84AD5" w:rsidRPr="007D7BC7">
        <w:rPr>
          <w:rFonts w:ascii="Arial" w:eastAsia="MS Mincho" w:hAnsi="Arial" w:cs="Arial"/>
          <w:color w:val="000000"/>
        </w:rPr>
        <w:t xml:space="preserve">boyunca program ortaklarının düzenleyeceği sergi ve gösterim programlarında yer alacak. </w:t>
      </w:r>
    </w:p>
    <w:p w14:paraId="55230DE5" w14:textId="5E8929A6" w:rsidR="00FE3533" w:rsidRPr="006A4D18" w:rsidRDefault="005F5087" w:rsidP="007D7BC7">
      <w:pPr>
        <w:spacing w:after="0" w:line="240" w:lineRule="auto"/>
        <w:jc w:val="both"/>
        <w:rPr>
          <w:rFonts w:ascii="Arial" w:eastAsia="Times New Roman" w:hAnsi="Arial" w:cs="Arial"/>
          <w:sz w:val="24"/>
          <w:szCs w:val="24"/>
          <w:lang w:val="en-US"/>
        </w:rPr>
      </w:pPr>
      <w:r>
        <w:rPr>
          <w:rFonts w:ascii="Arial" w:eastAsia="Times New Roman" w:hAnsi="Arial" w:cs="Arial"/>
          <w:b/>
          <w:bCs/>
          <w:color w:val="000000"/>
          <w:sz w:val="24"/>
          <w:szCs w:val="24"/>
          <w:shd w:val="clear" w:color="auto" w:fill="FFFFFF"/>
          <w:lang w:val="en-US"/>
        </w:rPr>
        <w:t>S</w:t>
      </w:r>
      <w:r w:rsidR="00FE3533" w:rsidRPr="006A4D18">
        <w:rPr>
          <w:rFonts w:ascii="Arial" w:eastAsia="Times New Roman" w:hAnsi="Arial" w:cs="Arial"/>
          <w:b/>
          <w:bCs/>
          <w:color w:val="000000"/>
          <w:sz w:val="24"/>
          <w:szCs w:val="24"/>
          <w:shd w:val="clear" w:color="auto" w:fill="FFFFFF"/>
          <w:lang w:val="en-US"/>
        </w:rPr>
        <w:t>anatçılar: </w:t>
      </w:r>
      <w:r w:rsidR="00FE3533" w:rsidRPr="007D7BC7">
        <w:rPr>
          <w:rFonts w:ascii="Arial" w:eastAsia="Times New Roman" w:hAnsi="Arial" w:cs="Arial"/>
          <w:color w:val="000000"/>
          <w:shd w:val="clear" w:color="auto" w:fill="FFFFFF"/>
          <w:lang w:val="en-US"/>
        </w:rPr>
        <w:t>Yuri Ancarani, Vahap Avşar, Lee Kai Chung, Burak Delier, Dalila Ennadre, Provmyza Group, Mattias Harenstam, Oded Hirsch, Rebecca Ann Hobbs, Tran Luong, Jorge Macchi, Nicole Miller, Karen Mirza &amp; Brad Butler, Uudam Tran Nguyen, Masooda Noora, Pallavi Paul, Elisabeth Price, Tejal Shah, Anatoly Shuravlev, Angela Su, Milica Tomic, Diego Tonus, Amir Yatziv, Tanya Busse &amp; Emilija Škarnulytė</w:t>
      </w:r>
      <w:r w:rsidR="00FE3533" w:rsidRPr="006A4D18">
        <w:rPr>
          <w:rFonts w:ascii="Arial" w:eastAsia="Times New Roman" w:hAnsi="Arial" w:cs="Arial"/>
          <w:color w:val="000000"/>
          <w:sz w:val="24"/>
          <w:szCs w:val="24"/>
          <w:shd w:val="clear" w:color="auto" w:fill="FFFFFF"/>
          <w:lang w:val="en-US"/>
        </w:rPr>
        <w:t> </w:t>
      </w:r>
    </w:p>
    <w:p w14:paraId="06C3FBA2" w14:textId="77777777" w:rsidR="00FE3533" w:rsidRPr="006A4D18" w:rsidRDefault="00FE3533" w:rsidP="006A4D18">
      <w:pPr>
        <w:pStyle w:val="DzMetin"/>
        <w:spacing w:line="276" w:lineRule="auto"/>
        <w:rPr>
          <w:rFonts w:ascii="Arial" w:hAnsi="Arial" w:cs="Arial"/>
          <w:sz w:val="24"/>
          <w:szCs w:val="24"/>
        </w:rPr>
      </w:pPr>
    </w:p>
    <w:p w14:paraId="04134702" w14:textId="77777777" w:rsidR="00FE3533" w:rsidRPr="00FE3533" w:rsidRDefault="00FE3533" w:rsidP="006A4D18">
      <w:pPr>
        <w:shd w:val="clear" w:color="auto" w:fill="FFFFFF"/>
        <w:spacing w:after="120"/>
        <w:rPr>
          <w:rFonts w:ascii="Arial" w:hAnsi="Arial" w:cs="Arial"/>
          <w:color w:val="000000"/>
          <w:sz w:val="24"/>
          <w:szCs w:val="24"/>
          <w:lang w:val="en-US"/>
        </w:rPr>
      </w:pPr>
      <w:r w:rsidRPr="00FE3533">
        <w:rPr>
          <w:rFonts w:ascii="Arial" w:hAnsi="Arial" w:cs="Arial"/>
          <w:b/>
          <w:bCs/>
          <w:color w:val="000000"/>
          <w:sz w:val="24"/>
          <w:szCs w:val="24"/>
          <w:lang w:val="en-US"/>
        </w:rPr>
        <w:t>Program Ortakları</w:t>
      </w:r>
    </w:p>
    <w:p w14:paraId="419F617A" w14:textId="32DC529C" w:rsidR="00FE3533" w:rsidRPr="007D7BC7" w:rsidRDefault="00FE3533" w:rsidP="007D7BC7">
      <w:pPr>
        <w:shd w:val="clear" w:color="auto" w:fill="FFFFFF"/>
        <w:spacing w:after="120" w:line="240" w:lineRule="auto"/>
        <w:rPr>
          <w:rFonts w:ascii="Arial" w:hAnsi="Arial" w:cs="Arial"/>
          <w:color w:val="000000"/>
          <w:lang w:val="en-US"/>
        </w:rPr>
      </w:pPr>
      <w:r w:rsidRPr="007D7BC7">
        <w:rPr>
          <w:rFonts w:ascii="Arial" w:hAnsi="Arial" w:cs="Arial"/>
          <w:color w:val="000000"/>
          <w:lang w:val="en-US"/>
        </w:rPr>
        <w:t>CCAA / Güncel Sanat Merkezi, Afganistan</w:t>
      </w:r>
      <w:r w:rsidR="007D7BC7" w:rsidRPr="007D7BC7">
        <w:rPr>
          <w:rFonts w:ascii="Arial" w:hAnsi="Arial" w:cs="Arial"/>
          <w:color w:val="000000"/>
          <w:lang w:val="en-US"/>
        </w:rPr>
        <w:t xml:space="preserve">, </w:t>
      </w:r>
      <w:r w:rsidRPr="007D7BC7">
        <w:rPr>
          <w:rFonts w:ascii="Arial" w:hAnsi="Arial" w:cs="Arial"/>
          <w:color w:val="000000"/>
          <w:lang w:val="en-US"/>
        </w:rPr>
        <w:t>Ballroom Marfa, ABD</w:t>
      </w:r>
      <w:r w:rsidR="007D7BC7" w:rsidRPr="007D7BC7">
        <w:rPr>
          <w:rFonts w:ascii="Arial" w:hAnsi="Arial" w:cs="Arial"/>
          <w:color w:val="000000"/>
          <w:lang w:val="en-US"/>
        </w:rPr>
        <w:t xml:space="preserve">, </w:t>
      </w:r>
      <w:r w:rsidRPr="007D7BC7">
        <w:rPr>
          <w:rFonts w:ascii="Arial" w:hAnsi="Arial" w:cs="Arial"/>
          <w:color w:val="000000"/>
          <w:lang w:val="en-US"/>
        </w:rPr>
        <w:t>Belgrad Kültür Merkezi, Sırbistan</w:t>
      </w:r>
      <w:r w:rsidR="007D7BC7" w:rsidRPr="007D7BC7">
        <w:rPr>
          <w:rFonts w:ascii="Arial" w:hAnsi="Arial" w:cs="Arial"/>
          <w:color w:val="000000"/>
          <w:lang w:val="en-US"/>
        </w:rPr>
        <w:t xml:space="preserve">, </w:t>
      </w:r>
      <w:r w:rsidRPr="007D7BC7">
        <w:rPr>
          <w:rFonts w:ascii="Arial" w:hAnsi="Arial" w:cs="Arial"/>
          <w:color w:val="000000"/>
          <w:lang w:val="en-US"/>
        </w:rPr>
        <w:t>Cinémathèque de Tanger, Fas</w:t>
      </w:r>
      <w:r w:rsidR="007D7BC7" w:rsidRPr="007D7BC7">
        <w:rPr>
          <w:rFonts w:ascii="Arial" w:hAnsi="Arial" w:cs="Arial"/>
          <w:color w:val="000000"/>
          <w:lang w:val="en-US"/>
        </w:rPr>
        <w:t xml:space="preserve">, </w:t>
      </w:r>
      <w:r w:rsidRPr="007D7BC7">
        <w:rPr>
          <w:rFonts w:ascii="Arial" w:hAnsi="Arial" w:cs="Arial"/>
          <w:color w:val="000000"/>
          <w:lang w:val="en-US"/>
        </w:rPr>
        <w:t>City Gallery Kfar Saba, İsrail</w:t>
      </w:r>
      <w:r w:rsidR="00746594">
        <w:rPr>
          <w:rFonts w:ascii="Arial" w:hAnsi="Arial" w:cs="Arial"/>
          <w:color w:val="000000"/>
          <w:lang w:val="en-US"/>
        </w:rPr>
        <w:t xml:space="preserve">, </w:t>
      </w:r>
      <w:r w:rsidRPr="007D7BC7">
        <w:rPr>
          <w:rFonts w:ascii="Arial" w:hAnsi="Arial" w:cs="Arial"/>
          <w:color w:val="000000"/>
          <w:lang w:val="en-US"/>
        </w:rPr>
        <w:t>City Gallery Wellington, Yeni Zelanda</w:t>
      </w:r>
      <w:r w:rsidR="007D7BC7" w:rsidRPr="007D7BC7">
        <w:rPr>
          <w:rFonts w:ascii="Arial" w:hAnsi="Arial" w:cs="Arial"/>
          <w:color w:val="000000"/>
          <w:lang w:val="en-US"/>
        </w:rPr>
        <w:t xml:space="preserve">, </w:t>
      </w:r>
      <w:r w:rsidRPr="007D7BC7">
        <w:rPr>
          <w:rFonts w:ascii="Arial" w:hAnsi="Arial" w:cs="Arial"/>
          <w:color w:val="000000"/>
          <w:lang w:val="en-US"/>
        </w:rPr>
        <w:t>Fundación PRóA, Arjantin</w:t>
      </w:r>
      <w:r w:rsidR="007D7BC7" w:rsidRPr="007D7BC7">
        <w:rPr>
          <w:rFonts w:ascii="Arial" w:hAnsi="Arial" w:cs="Arial"/>
          <w:color w:val="000000"/>
          <w:lang w:val="en-US"/>
        </w:rPr>
        <w:t xml:space="preserve">, </w:t>
      </w:r>
      <w:r w:rsidRPr="007D7BC7">
        <w:rPr>
          <w:rFonts w:ascii="Arial" w:hAnsi="Arial" w:cs="Arial"/>
          <w:color w:val="000000"/>
          <w:lang w:val="en-US"/>
        </w:rPr>
        <w:t>GAMeC / Bergamo Modern ve Çağdaş Sanat Merkezi, İtalya</w:t>
      </w:r>
      <w:r w:rsidR="007D7BC7" w:rsidRPr="007D7BC7">
        <w:rPr>
          <w:rFonts w:ascii="Arial" w:hAnsi="Arial" w:cs="Arial"/>
          <w:color w:val="000000"/>
          <w:lang w:val="en-US"/>
        </w:rPr>
        <w:t xml:space="preserve">, </w:t>
      </w:r>
      <w:r w:rsidRPr="007D7BC7">
        <w:rPr>
          <w:rFonts w:ascii="Arial" w:hAnsi="Arial" w:cs="Arial"/>
          <w:color w:val="000000"/>
          <w:lang w:val="en-US"/>
        </w:rPr>
        <w:t>Hanoi DOCLAB, Vietnam</w:t>
      </w:r>
      <w:r w:rsidR="007D7BC7" w:rsidRPr="007D7BC7">
        <w:rPr>
          <w:rFonts w:ascii="Arial" w:hAnsi="Arial" w:cs="Arial"/>
          <w:color w:val="000000"/>
          <w:lang w:val="en-US"/>
        </w:rPr>
        <w:t xml:space="preserve">, </w:t>
      </w:r>
      <w:r w:rsidRPr="007D7BC7">
        <w:rPr>
          <w:rFonts w:ascii="Arial" w:hAnsi="Arial" w:cs="Arial"/>
          <w:color w:val="000000"/>
          <w:lang w:val="en-US"/>
        </w:rPr>
        <w:t>KINOKINO Sanat ve Film Merkezi, Norveç</w:t>
      </w:r>
      <w:r w:rsidR="007D7BC7" w:rsidRPr="007D7BC7">
        <w:rPr>
          <w:rFonts w:ascii="Arial" w:hAnsi="Arial" w:cs="Arial"/>
          <w:color w:val="000000"/>
          <w:lang w:val="en-US"/>
        </w:rPr>
        <w:t xml:space="preserve">, </w:t>
      </w:r>
      <w:r w:rsidRPr="007D7BC7">
        <w:rPr>
          <w:rFonts w:ascii="Arial" w:hAnsi="Arial" w:cs="Arial"/>
          <w:color w:val="000000"/>
          <w:lang w:val="en-US"/>
        </w:rPr>
        <w:t>Neuer Berliner Kunstverein (n.b.k), Almanya</w:t>
      </w:r>
      <w:r w:rsidR="007D7BC7" w:rsidRPr="007D7BC7">
        <w:rPr>
          <w:rFonts w:ascii="Arial" w:hAnsi="Arial" w:cs="Arial"/>
          <w:color w:val="000000"/>
          <w:lang w:val="en-US"/>
        </w:rPr>
        <w:t xml:space="preserve">, </w:t>
      </w:r>
      <w:r w:rsidRPr="007D7BC7">
        <w:rPr>
          <w:rFonts w:ascii="Arial" w:hAnsi="Arial" w:cs="Arial"/>
          <w:color w:val="000000"/>
          <w:lang w:val="en-US"/>
        </w:rPr>
        <w:t>Para Site, Çin</w:t>
      </w:r>
      <w:r w:rsidR="007D7BC7" w:rsidRPr="007D7BC7">
        <w:rPr>
          <w:rFonts w:ascii="Arial" w:hAnsi="Arial" w:cs="Arial"/>
          <w:color w:val="000000"/>
          <w:lang w:val="en-US"/>
        </w:rPr>
        <w:t xml:space="preserve">, </w:t>
      </w:r>
      <w:r w:rsidRPr="007D7BC7">
        <w:rPr>
          <w:rFonts w:ascii="Arial" w:hAnsi="Arial" w:cs="Arial"/>
          <w:color w:val="000000"/>
          <w:lang w:val="en-US"/>
        </w:rPr>
        <w:t>Project 88, Hindistan</w:t>
      </w:r>
      <w:r w:rsidR="007D7BC7" w:rsidRPr="007D7BC7">
        <w:rPr>
          <w:rFonts w:ascii="Arial" w:hAnsi="Arial" w:cs="Arial"/>
          <w:color w:val="000000"/>
          <w:lang w:val="en-US"/>
        </w:rPr>
        <w:t xml:space="preserve">, </w:t>
      </w:r>
      <w:r w:rsidRPr="007D7BC7">
        <w:rPr>
          <w:rFonts w:ascii="Arial" w:hAnsi="Arial" w:cs="Arial"/>
          <w:color w:val="000000"/>
          <w:lang w:val="en-US"/>
        </w:rPr>
        <w:t>Tromsø Kunstforening, Norveç</w:t>
      </w:r>
      <w:r w:rsidR="007D7BC7" w:rsidRPr="007D7BC7">
        <w:rPr>
          <w:rFonts w:ascii="Arial" w:hAnsi="Arial" w:cs="Arial"/>
          <w:color w:val="000000"/>
          <w:lang w:val="en-US"/>
        </w:rPr>
        <w:t xml:space="preserve">, </w:t>
      </w:r>
      <w:r w:rsidRPr="007D7BC7">
        <w:rPr>
          <w:rFonts w:ascii="Arial" w:hAnsi="Arial" w:cs="Arial"/>
          <w:color w:val="000000"/>
          <w:lang w:val="en-US"/>
        </w:rPr>
        <w:t>NCCA / Ulusal Güncel Sanatlar Merkezi, Rusya</w:t>
      </w:r>
      <w:r w:rsidR="007D7BC7" w:rsidRPr="007D7BC7">
        <w:rPr>
          <w:rFonts w:ascii="Arial" w:hAnsi="Arial" w:cs="Arial"/>
          <w:color w:val="000000"/>
          <w:lang w:val="en-US"/>
        </w:rPr>
        <w:t xml:space="preserve">, </w:t>
      </w:r>
      <w:r w:rsidRPr="007D7BC7">
        <w:rPr>
          <w:rFonts w:ascii="Arial" w:hAnsi="Arial" w:cs="Arial"/>
          <w:color w:val="000000"/>
          <w:lang w:val="en-US"/>
        </w:rPr>
        <w:t>Whitechapel Gallery, Birleşik Krallık</w:t>
      </w:r>
    </w:p>
    <w:p w14:paraId="1A6B544C" w14:textId="77777777" w:rsidR="00FE3533" w:rsidRPr="00FE3533" w:rsidRDefault="00FE3533" w:rsidP="006A4D18">
      <w:pPr>
        <w:pStyle w:val="DzMetin"/>
        <w:spacing w:line="276" w:lineRule="auto"/>
        <w:rPr>
          <w:rFonts w:ascii="Arial" w:hAnsi="Arial" w:cs="Arial"/>
          <w:sz w:val="24"/>
          <w:szCs w:val="24"/>
        </w:rPr>
      </w:pPr>
    </w:p>
    <w:p w14:paraId="0BA40088" w14:textId="54753B1A" w:rsidR="0029353E" w:rsidRPr="00FE3533" w:rsidRDefault="0029353E" w:rsidP="006A4D18">
      <w:pPr>
        <w:shd w:val="clear" w:color="auto" w:fill="FFFFFF"/>
        <w:spacing w:after="120"/>
        <w:rPr>
          <w:rFonts w:ascii="Arial" w:eastAsia="MS Mincho" w:hAnsi="Arial" w:cs="Arial"/>
          <w:b/>
          <w:bCs/>
          <w:color w:val="000000"/>
          <w:sz w:val="24"/>
          <w:szCs w:val="24"/>
          <w:u w:val="single"/>
        </w:rPr>
      </w:pPr>
      <w:r w:rsidRPr="00FE3533">
        <w:rPr>
          <w:rFonts w:ascii="Arial" w:eastAsia="MS Mincho" w:hAnsi="Arial" w:cs="Arial"/>
          <w:b/>
          <w:bCs/>
          <w:color w:val="000000"/>
          <w:sz w:val="24"/>
          <w:szCs w:val="24"/>
          <w:u w:val="single"/>
        </w:rPr>
        <w:t>2015’iN KONUĞU</w:t>
      </w:r>
      <w:r w:rsidR="00E85CED" w:rsidRPr="00FE3533">
        <w:rPr>
          <w:rFonts w:ascii="Arial" w:eastAsia="MS Mincho" w:hAnsi="Arial" w:cs="Arial"/>
          <w:b/>
          <w:bCs/>
          <w:color w:val="000000"/>
          <w:sz w:val="24"/>
          <w:szCs w:val="24"/>
          <w:u w:val="single"/>
        </w:rPr>
        <w:t xml:space="preserve">: </w:t>
      </w:r>
      <w:r w:rsidRPr="00FE3533">
        <w:rPr>
          <w:rFonts w:ascii="Arial" w:eastAsia="MS Mincho" w:hAnsi="Arial" w:cs="Arial"/>
          <w:b/>
          <w:bCs/>
          <w:color w:val="000000"/>
          <w:sz w:val="24"/>
          <w:szCs w:val="24"/>
          <w:u w:val="single"/>
        </w:rPr>
        <w:t>VAHAP AVŞAR</w:t>
      </w:r>
    </w:p>
    <w:p w14:paraId="372CA397" w14:textId="1C0BA80C" w:rsidR="00E85CED" w:rsidRPr="00FE3533" w:rsidRDefault="00E85CED" w:rsidP="006A4D18">
      <w:pPr>
        <w:shd w:val="clear" w:color="auto" w:fill="FFFFFF"/>
        <w:spacing w:after="120"/>
        <w:jc w:val="both"/>
        <w:rPr>
          <w:rFonts w:ascii="Arial" w:eastAsia="MS Mincho" w:hAnsi="Arial" w:cs="Arial"/>
          <w:b/>
          <w:color w:val="000000"/>
          <w:sz w:val="24"/>
          <w:szCs w:val="24"/>
        </w:rPr>
      </w:pPr>
      <w:r w:rsidRPr="00FE3533">
        <w:rPr>
          <w:rFonts w:ascii="Arial" w:eastAsia="MS Mincho" w:hAnsi="Arial" w:cs="Arial"/>
          <w:b/>
          <w:color w:val="000000"/>
          <w:sz w:val="24"/>
          <w:szCs w:val="24"/>
        </w:rPr>
        <w:t>Arguvan Yolu</w:t>
      </w:r>
      <w:r w:rsidRPr="00FE3533">
        <w:rPr>
          <w:rFonts w:ascii="Arial" w:eastAsia="Times New Roman" w:hAnsi="Arial" w:cs="Arial"/>
          <w:b/>
          <w:color w:val="000000"/>
          <w:sz w:val="24"/>
          <w:szCs w:val="24"/>
        </w:rPr>
        <w:t>,</w:t>
      </w:r>
      <w:r w:rsidRPr="00FE3533">
        <w:rPr>
          <w:rFonts w:ascii="Arial" w:eastAsia="MS Mincho" w:hAnsi="Arial" w:cs="Arial"/>
          <w:b/>
          <w:color w:val="000000"/>
          <w:sz w:val="24"/>
          <w:szCs w:val="24"/>
        </w:rPr>
        <w:t xml:space="preserve"> 2013</w:t>
      </w:r>
    </w:p>
    <w:p w14:paraId="1681B8B1" w14:textId="640E1C03" w:rsidR="0029353E" w:rsidRPr="007D7BC7" w:rsidRDefault="0029353E" w:rsidP="007D7BC7">
      <w:pPr>
        <w:shd w:val="clear" w:color="auto" w:fill="FFFFFF"/>
        <w:spacing w:after="120" w:line="240" w:lineRule="auto"/>
        <w:jc w:val="both"/>
        <w:rPr>
          <w:rFonts w:ascii="Arial" w:eastAsia="MS Mincho" w:hAnsi="Arial" w:cs="Arial"/>
          <w:color w:val="000000"/>
        </w:rPr>
      </w:pPr>
      <w:r w:rsidRPr="00FE3533">
        <w:rPr>
          <w:rFonts w:ascii="Arial" w:eastAsia="MS Mincho" w:hAnsi="Arial" w:cs="Arial"/>
          <w:color w:val="000000"/>
          <w:sz w:val="24"/>
          <w:szCs w:val="24"/>
        </w:rPr>
        <w:lastRenderedPageBreak/>
        <w:t>Vahap Avşar’ın fotoğraf, resim, yerleştirme, performans ve har</w:t>
      </w:r>
      <w:r w:rsidR="002901AB" w:rsidRPr="00FE3533">
        <w:rPr>
          <w:rFonts w:ascii="Arial" w:eastAsia="MS Mincho" w:hAnsi="Arial" w:cs="Arial"/>
          <w:color w:val="000000"/>
          <w:sz w:val="24"/>
          <w:szCs w:val="24"/>
        </w:rPr>
        <w:t xml:space="preserve">eketli görüntü gibi </w:t>
      </w:r>
      <w:r w:rsidR="002901AB" w:rsidRPr="007D7BC7">
        <w:rPr>
          <w:rFonts w:ascii="Arial" w:eastAsia="MS Mincho" w:hAnsi="Arial" w:cs="Arial"/>
          <w:color w:val="000000"/>
        </w:rPr>
        <w:t xml:space="preserve">teknikler kullanarak ürettiği </w:t>
      </w:r>
      <w:r w:rsidRPr="007D7BC7">
        <w:rPr>
          <w:rFonts w:ascii="Arial" w:eastAsia="MS Mincho" w:hAnsi="Arial" w:cs="Arial"/>
          <w:color w:val="000000"/>
        </w:rPr>
        <w:t xml:space="preserve">çalışmalarda kavramsal sanat geleneğinin etkisi hissedilir. Avşar, belleklere yer etmiş imgeleri, gündelik nesneleri ve popüler kültürün estetik anlayışını kullanarak ürettikleriyle, içinde bulunduğumuz coğrafyada üstü örtülü kalan meseleleri ifşa etmeyi amaçlar. Sanatçının yer yer minimalist ve sarsıcı bulunabilecek üslubunda; iktidar ilişkileri, siyasal baskı mekanizmaları, toplumsal şiddet ve çatışmalara eleştiri saklıdır. </w:t>
      </w:r>
    </w:p>
    <w:p w14:paraId="03F94C50" w14:textId="77777777" w:rsidR="0029353E" w:rsidRPr="007D7BC7" w:rsidRDefault="0029353E" w:rsidP="007D7BC7">
      <w:pPr>
        <w:spacing w:after="0" w:line="240" w:lineRule="auto"/>
        <w:jc w:val="both"/>
        <w:rPr>
          <w:rFonts w:ascii="Arial" w:eastAsia="MS Mincho" w:hAnsi="Arial" w:cs="Arial"/>
          <w:color w:val="000000"/>
        </w:rPr>
      </w:pPr>
      <w:r w:rsidRPr="007D7BC7">
        <w:rPr>
          <w:rFonts w:ascii="Arial" w:eastAsia="MS Mincho" w:hAnsi="Arial" w:cs="Arial"/>
        </w:rPr>
        <w:t>Videoda</w:t>
      </w:r>
      <w:r w:rsidRPr="007D7BC7">
        <w:rPr>
          <w:rFonts w:ascii="Arial" w:eastAsia="MS Mincho" w:hAnsi="Arial" w:cs="Arial"/>
          <w:i/>
        </w:rPr>
        <w:t xml:space="preserve"> </w:t>
      </w:r>
      <w:r w:rsidR="00B137E6" w:rsidRPr="007D7BC7">
        <w:rPr>
          <w:rFonts w:ascii="Arial" w:eastAsia="MS Mincho" w:hAnsi="Arial" w:cs="Arial"/>
        </w:rPr>
        <w:t xml:space="preserve">Vahap </w:t>
      </w:r>
      <w:r w:rsidRPr="007D7BC7">
        <w:rPr>
          <w:rFonts w:ascii="Arial" w:eastAsia="MS Mincho" w:hAnsi="Arial" w:cs="Arial"/>
        </w:rPr>
        <w:t xml:space="preserve">Avşar, ailesinin bir kaç kuşaktır yaşadığı Arguvan kasabasını Malatya kentine bağlayan tek yolda 1980’lerde oluşmuş, devasa bir yarığı konu alır. Asfalttaki çatlakların derinliği yolu kullanılmaz hale getirmiştir ama devlet yolu ne tamir eder ne de yerine yenisini yapar. Dünyayla ulaşımı kopan, hastane ve adliye başta olmak üzere temel imkânlardan yavaş yavaş mahrum kalan kasaba, kaderine terkedilir. </w:t>
      </w:r>
      <w:r w:rsidRPr="007D7BC7">
        <w:rPr>
          <w:rFonts w:ascii="Arial" w:eastAsia="MS Mincho" w:hAnsi="Arial" w:cs="Arial"/>
          <w:i/>
        </w:rPr>
        <w:t>Arguvan Yolu</w:t>
      </w:r>
      <w:r w:rsidRPr="007D7BC7">
        <w:rPr>
          <w:rFonts w:ascii="Arial" w:eastAsia="MS Mincho" w:hAnsi="Arial" w:cs="Arial"/>
        </w:rPr>
        <w:t xml:space="preserve">’nun </w:t>
      </w:r>
      <w:r w:rsidRPr="007D7BC7">
        <w:rPr>
          <w:rFonts w:ascii="Arial" w:eastAsia="MS Mincho" w:hAnsi="Arial" w:cs="Arial"/>
          <w:color w:val="000000"/>
        </w:rPr>
        <w:t>hem ana imgesi hem de metaforu işte bu yarıktır. Hareketli el kamerasıyla çekilen kısa, sarsıntılı, şiddetli ama gizem ve çağrışımlarla yüklü bu video, Türkiye’deki yakın dönem sosyo-politik çatışmalara bir tanıklık olarak okunabilir. Bu yarığın müsebbibi nedir ya da kimdir? Deprem gibi bir doğa olayı mı yeri hareket ettirmiştir, yoksa “bilinmeyen bir güç” mü? Üzeri asfaltla kapatılmış toprağın altında neler olmaktadır? Yarıktan içeriye daha iyi bakarak bu kopuşun sebebi anlaşılır mı?</w:t>
      </w:r>
      <w:r w:rsidRPr="007D7BC7" w:rsidDel="00184739">
        <w:rPr>
          <w:rFonts w:ascii="Arial" w:eastAsia="MS Mincho" w:hAnsi="Arial" w:cs="Arial"/>
          <w:color w:val="000000"/>
        </w:rPr>
        <w:t xml:space="preserve"> </w:t>
      </w:r>
    </w:p>
    <w:p w14:paraId="0DF15130" w14:textId="77777777" w:rsidR="001E5F03" w:rsidRPr="00FE3533" w:rsidRDefault="001E5F03" w:rsidP="007D7BC7">
      <w:pPr>
        <w:spacing w:line="240" w:lineRule="auto"/>
        <w:rPr>
          <w:rFonts w:ascii="Arial" w:hAnsi="Arial" w:cs="Arial"/>
          <w:color w:val="333333"/>
          <w:sz w:val="24"/>
          <w:szCs w:val="24"/>
          <w:shd w:val="clear" w:color="auto" w:fill="FFFFFF"/>
        </w:rPr>
      </w:pPr>
    </w:p>
    <w:p w14:paraId="7DC453C8" w14:textId="247DF23E" w:rsidR="001E5F03" w:rsidRPr="00C322F5" w:rsidRDefault="00E85CED" w:rsidP="006A4D18">
      <w:pPr>
        <w:rPr>
          <w:rFonts w:ascii="Arial" w:hAnsi="Arial" w:cs="Arial"/>
          <w:b/>
          <w:sz w:val="24"/>
          <w:szCs w:val="24"/>
          <w:u w:val="single"/>
          <w:shd w:val="clear" w:color="auto" w:fill="FFFFFF"/>
        </w:rPr>
      </w:pPr>
      <w:r w:rsidRPr="00C322F5">
        <w:rPr>
          <w:rFonts w:ascii="Arial" w:hAnsi="Arial" w:cs="Arial"/>
          <w:b/>
          <w:sz w:val="24"/>
          <w:szCs w:val="24"/>
          <w:u w:val="single"/>
          <w:shd w:val="clear" w:color="auto" w:fill="FFFFFF"/>
        </w:rPr>
        <w:t xml:space="preserve">2014’ÜN </w:t>
      </w:r>
      <w:r w:rsidR="001E5F03" w:rsidRPr="00C322F5">
        <w:rPr>
          <w:rFonts w:ascii="Arial" w:hAnsi="Arial" w:cs="Arial"/>
          <w:b/>
          <w:sz w:val="24"/>
          <w:szCs w:val="24"/>
          <w:u w:val="single"/>
          <w:shd w:val="clear" w:color="auto" w:fill="FFFFFF"/>
        </w:rPr>
        <w:t>KONUĞU</w:t>
      </w:r>
      <w:r w:rsidRPr="00C322F5">
        <w:rPr>
          <w:rFonts w:ascii="Arial" w:hAnsi="Arial" w:cs="Arial"/>
          <w:b/>
          <w:sz w:val="24"/>
          <w:szCs w:val="24"/>
          <w:u w:val="single"/>
          <w:shd w:val="clear" w:color="auto" w:fill="FFFFFF"/>
        </w:rPr>
        <w:t>: BURAK DELİER</w:t>
      </w:r>
    </w:p>
    <w:p w14:paraId="51B8BA14" w14:textId="77777777" w:rsidR="00E85CED" w:rsidRPr="00FE3533" w:rsidRDefault="00E85CED" w:rsidP="006A4D18">
      <w:pPr>
        <w:spacing w:after="0"/>
        <w:jc w:val="both"/>
        <w:rPr>
          <w:rFonts w:ascii="Arial" w:eastAsia="Calibri" w:hAnsi="Arial" w:cs="Arial"/>
          <w:b/>
          <w:sz w:val="24"/>
          <w:szCs w:val="24"/>
          <w:shd w:val="clear" w:color="auto" w:fill="FFFFFF"/>
          <w:lang w:eastAsia="tr-TR"/>
        </w:rPr>
      </w:pPr>
      <w:r w:rsidRPr="00FE3533">
        <w:rPr>
          <w:rFonts w:ascii="Arial" w:eastAsia="Calibri" w:hAnsi="Arial" w:cs="Arial"/>
          <w:b/>
          <w:sz w:val="24"/>
          <w:szCs w:val="24"/>
          <w:shd w:val="clear" w:color="auto" w:fill="FFFFFF"/>
          <w:lang w:eastAsia="tr-TR"/>
        </w:rPr>
        <w:t>Kriz ve Kontrol, 2013</w:t>
      </w:r>
    </w:p>
    <w:p w14:paraId="7965A190" w14:textId="1BDD770D" w:rsidR="00E85CED" w:rsidRPr="007D7BC7" w:rsidRDefault="00B302F6" w:rsidP="007D7BC7">
      <w:pPr>
        <w:spacing w:line="240" w:lineRule="auto"/>
        <w:jc w:val="both"/>
        <w:rPr>
          <w:rFonts w:ascii="Arial" w:eastAsia="Calibri" w:hAnsi="Arial" w:cs="Arial"/>
          <w:shd w:val="clear" w:color="auto" w:fill="FFFFFF"/>
          <w:lang w:eastAsia="tr-TR"/>
        </w:rPr>
      </w:pPr>
      <w:r w:rsidRPr="00FE3533">
        <w:rPr>
          <w:rFonts w:ascii="Arial" w:hAnsi="Arial" w:cs="Arial"/>
          <w:color w:val="333333"/>
          <w:sz w:val="24"/>
          <w:szCs w:val="24"/>
          <w:shd w:val="clear" w:color="auto" w:fill="FFFFFF"/>
        </w:rPr>
        <w:br/>
      </w:r>
      <w:r w:rsidR="001E5F03" w:rsidRPr="007D7BC7">
        <w:rPr>
          <w:rFonts w:ascii="Arial" w:eastAsia="Calibri" w:hAnsi="Arial" w:cs="Arial"/>
          <w:lang w:eastAsia="tr-TR"/>
        </w:rPr>
        <w:t>Çalışmalarında kapitalizm ve güncel sanat pratikleri arasındaki ilişkiyi görünür kılmakla ilgilenen Burak Delier, gerilla taktikleri ve gündelik yaşamdan ödünç aldığı stratejilerle absürt kesişmeler yaratarak, sisteme müdahale etmeyi amaçlıyor. Kendini ve sanatı sorunsallaştıran bir yaklaşımla araştırmalarını sürdüren sanatçı, halihazırdaki üretim ve güç ilişkilerinin ötesinde, hayatı daraltan baskın yaşama kültürünün karşısına konulabilecek nefes alma alanları yaratmaya çalışıyor.</w:t>
      </w:r>
      <w:r w:rsidR="001E5F03" w:rsidRPr="007D7BC7">
        <w:rPr>
          <w:rFonts w:ascii="Arial" w:eastAsia="Calibri" w:hAnsi="Arial" w:cs="Arial"/>
          <w:shd w:val="clear" w:color="auto" w:fill="FFFFFF"/>
          <w:lang w:eastAsia="tr-TR"/>
        </w:rPr>
        <w:t xml:space="preserve"> </w:t>
      </w:r>
    </w:p>
    <w:p w14:paraId="00CEA6CD" w14:textId="2B7B01E7" w:rsidR="00483D52" w:rsidRPr="007D7BC7" w:rsidRDefault="001E5F03" w:rsidP="007D7BC7">
      <w:pPr>
        <w:spacing w:after="0" w:line="240" w:lineRule="auto"/>
        <w:jc w:val="both"/>
        <w:rPr>
          <w:rFonts w:ascii="Arial" w:eastAsia="Times New Roman" w:hAnsi="Arial" w:cs="Arial"/>
          <w:color w:val="000000"/>
          <w:lang w:eastAsia="tr-TR"/>
        </w:rPr>
      </w:pPr>
      <w:r w:rsidRPr="007D7BC7">
        <w:rPr>
          <w:rFonts w:ascii="Arial" w:eastAsia="Calibri" w:hAnsi="Arial" w:cs="Arial"/>
          <w:iCs/>
          <w:lang w:eastAsia="tr-TR"/>
        </w:rPr>
        <w:t xml:space="preserve">Sanatçının </w:t>
      </w:r>
      <w:r w:rsidRPr="007D7BC7">
        <w:rPr>
          <w:rFonts w:ascii="Arial" w:eastAsia="Calibri" w:hAnsi="Arial" w:cs="Arial"/>
          <w:i/>
          <w:iCs/>
          <w:lang w:eastAsia="tr-TR"/>
        </w:rPr>
        <w:t xml:space="preserve">Kriz ve Kontrol </w:t>
      </w:r>
      <w:r w:rsidRPr="007D7BC7">
        <w:rPr>
          <w:rFonts w:ascii="Arial" w:eastAsia="Calibri" w:hAnsi="Arial" w:cs="Arial"/>
          <w:iCs/>
          <w:lang w:eastAsia="tr-TR"/>
        </w:rPr>
        <w:t>adlı video çalışması</w:t>
      </w:r>
      <w:r w:rsidRPr="007D7BC7">
        <w:rPr>
          <w:rFonts w:ascii="Arial" w:eastAsia="Calibri" w:hAnsi="Arial" w:cs="Arial"/>
          <w:lang w:eastAsia="tr-TR"/>
        </w:rPr>
        <w:t xml:space="preserve">, günümüz yaşam koşullarında insanın kişisel arzularını yerine getirebilmek için dahil olmak zorunda kaldığı iş dünyasında, neo-liberalizm tarafından dayatılan yaşam tarzının ve çalışma şartlarındaki esnekliğin, insanın kendisi, emeği ve çevresiyle kurduğu ilişkiyi nasıl şekillendirdiğine odaklanıyor. Kariyercilik, gelecek kaygısı, iş dünyasındaki ilişkilerin acımasızlığı, başarı odaklılık ve rekabet gibi kavramlar, her biri alanının uzmanı olan gerçek kişilerce “performe” edilerek dile dökülüyor. Delier, iş dünyası insanlarından, iş kıyafetleriyle, bir plaza ofisinde yoga yapmalarını istiyor. Böylece, kişisel olanın kurumsal bir alana taşındığı ortamda, ikinci bir içsel-kurumsal çatışmayı fiziksel bir meydan okumayla mecbur kılarak hakikate yaklaştırıyor ve bir kriz anının yaygınlığını göstermeye çalışıyor. Yeni kapital düzenin getirisi olan alternatif rahatlama çalışmalarından biri yoga ile, tektipleşmiş ofis düzeni içerisisindeki esneklik, özgürlük ve rahatlama gibi kavramları, bedenin zor pozisyonlara uzun süre direnebilmesiyle ilişkilendiriyor. Video çalışması, neo-liberal ekonominin bir divana uzanıp, sıkıntılarını dışarı döktüğü bir terapi seansına dönüşürken, terapilere özgü mahremiyeti, anlatma zorluğunu ve gerginliğini de içinde barındırıyor. </w:t>
      </w:r>
      <w:r w:rsidRPr="007D7BC7">
        <w:rPr>
          <w:rFonts w:ascii="Arial" w:eastAsia="Times New Roman" w:hAnsi="Arial" w:cs="Arial"/>
          <w:color w:val="000000"/>
          <w:lang w:eastAsia="tr-TR"/>
        </w:rPr>
        <w:t>Delier, günümüz sanatı ve ekonomisini ele alırken bu iki alanın iç içe geçtiği durumları, kaçış için geliştirilen stratejileri ve teslimiyet anlarımızı da görünür kılmaya ve tartışmaya davet ediyor.</w:t>
      </w:r>
    </w:p>
    <w:p w14:paraId="2904C4E0" w14:textId="77777777" w:rsidR="0029551A" w:rsidRPr="0029551A" w:rsidRDefault="0029551A" w:rsidP="0029551A">
      <w:pPr>
        <w:spacing w:after="0"/>
        <w:jc w:val="both"/>
        <w:rPr>
          <w:rFonts w:ascii="Arial" w:eastAsia="Times New Roman" w:hAnsi="Arial" w:cs="Arial"/>
          <w:color w:val="000000"/>
          <w:sz w:val="24"/>
          <w:szCs w:val="24"/>
          <w:lang w:eastAsia="tr-TR"/>
        </w:rPr>
      </w:pPr>
    </w:p>
    <w:p w14:paraId="5021225F" w14:textId="77777777" w:rsidR="0029551A" w:rsidRDefault="006B2474" w:rsidP="006A4D18">
      <w:pPr>
        <w:widowControl w:val="0"/>
        <w:autoSpaceDE w:val="0"/>
        <w:autoSpaceDN w:val="0"/>
        <w:adjustRightInd w:val="0"/>
        <w:spacing w:after="140"/>
        <w:rPr>
          <w:rFonts w:ascii="Arial" w:hAnsi="Arial" w:cs="Arial"/>
          <w:b/>
          <w:bCs/>
          <w:sz w:val="24"/>
          <w:szCs w:val="24"/>
          <w:u w:val="single"/>
        </w:rPr>
      </w:pPr>
      <w:r w:rsidRPr="00FE3533">
        <w:rPr>
          <w:rFonts w:ascii="Arial" w:hAnsi="Arial" w:cs="Arial"/>
          <w:b/>
          <w:bCs/>
          <w:sz w:val="24"/>
          <w:szCs w:val="24"/>
          <w:u w:val="single"/>
        </w:rPr>
        <w:t xml:space="preserve">Sergi Etkinliği: </w:t>
      </w:r>
    </w:p>
    <w:p w14:paraId="1BA1CE42" w14:textId="4C3FFC71" w:rsidR="006B2474" w:rsidRPr="0029551A" w:rsidRDefault="006B2474" w:rsidP="006A4D18">
      <w:pPr>
        <w:widowControl w:val="0"/>
        <w:autoSpaceDE w:val="0"/>
        <w:autoSpaceDN w:val="0"/>
        <w:adjustRightInd w:val="0"/>
        <w:spacing w:after="140"/>
        <w:rPr>
          <w:rFonts w:ascii="Arial" w:hAnsi="Arial" w:cs="Arial"/>
          <w:sz w:val="24"/>
          <w:szCs w:val="24"/>
          <w:u w:val="single"/>
        </w:rPr>
      </w:pPr>
      <w:r w:rsidRPr="0029551A">
        <w:rPr>
          <w:rFonts w:ascii="Arial" w:hAnsi="Arial" w:cs="Arial"/>
          <w:b/>
          <w:bCs/>
          <w:sz w:val="24"/>
          <w:szCs w:val="24"/>
          <w:u w:val="single"/>
        </w:rPr>
        <w:t>Milica Tomić ve Zorana Đaković Söyleşisi</w:t>
      </w:r>
      <w:r w:rsidR="0029551A" w:rsidRPr="0029551A">
        <w:rPr>
          <w:rFonts w:ascii="Arial" w:hAnsi="Arial" w:cs="Arial"/>
          <w:sz w:val="24"/>
          <w:szCs w:val="24"/>
          <w:u w:val="single"/>
        </w:rPr>
        <w:t xml:space="preserve">: </w:t>
      </w:r>
      <w:r w:rsidRPr="0029551A">
        <w:rPr>
          <w:rFonts w:ascii="Arial" w:hAnsi="Arial" w:cs="Arial"/>
          <w:b/>
          <w:bCs/>
          <w:sz w:val="24"/>
          <w:szCs w:val="24"/>
          <w:u w:val="single"/>
        </w:rPr>
        <w:t>Sırbistan’da Video Sanatı</w:t>
      </w:r>
    </w:p>
    <w:p w14:paraId="29727C24" w14:textId="77777777" w:rsidR="006B2474" w:rsidRPr="00FE3533" w:rsidRDefault="006B2474" w:rsidP="006A4D18">
      <w:pPr>
        <w:widowControl w:val="0"/>
        <w:autoSpaceDE w:val="0"/>
        <w:autoSpaceDN w:val="0"/>
        <w:adjustRightInd w:val="0"/>
        <w:spacing w:after="140"/>
        <w:rPr>
          <w:rFonts w:ascii="Arial" w:hAnsi="Arial" w:cs="Arial"/>
          <w:sz w:val="24"/>
          <w:szCs w:val="24"/>
        </w:rPr>
      </w:pPr>
      <w:r w:rsidRPr="00FE3533">
        <w:rPr>
          <w:rFonts w:ascii="Arial" w:hAnsi="Arial" w:cs="Arial"/>
          <w:b/>
          <w:bCs/>
          <w:sz w:val="24"/>
          <w:szCs w:val="24"/>
        </w:rPr>
        <w:t>28 Ocak 2015 Çarşamba, 18.30</w:t>
      </w:r>
    </w:p>
    <w:p w14:paraId="36F03386" w14:textId="59677618" w:rsidR="006B2474" w:rsidRPr="007D7BC7" w:rsidRDefault="006B2474" w:rsidP="007D7BC7">
      <w:pPr>
        <w:widowControl w:val="0"/>
        <w:autoSpaceDE w:val="0"/>
        <w:autoSpaceDN w:val="0"/>
        <w:adjustRightInd w:val="0"/>
        <w:spacing w:after="140" w:line="240" w:lineRule="auto"/>
        <w:rPr>
          <w:rFonts w:ascii="Arial" w:hAnsi="Arial" w:cs="Arial"/>
        </w:rPr>
      </w:pPr>
      <w:r w:rsidRPr="007D7BC7">
        <w:rPr>
          <w:rFonts w:ascii="Arial" w:hAnsi="Arial" w:cs="Arial"/>
        </w:rPr>
        <w:t xml:space="preserve">Program ortaklarından Belgrad Kültür Merkezi Küratörü Zorana Đaković, sanatçı Milica </w:t>
      </w:r>
      <w:r w:rsidRPr="007D7BC7">
        <w:rPr>
          <w:rFonts w:ascii="Arial" w:hAnsi="Arial" w:cs="Arial"/>
        </w:rPr>
        <w:lastRenderedPageBreak/>
        <w:t>Tomić ile söyleşiyor. Söyleşi, sanatçının dünya çapında ses getiren film, video ve performanslarının yanı sıra Sırbistan’da video sanatına odaklanıyor.</w:t>
      </w:r>
    </w:p>
    <w:p w14:paraId="288E34D4" w14:textId="37018391" w:rsidR="006B2474" w:rsidRPr="0029551A" w:rsidRDefault="006B2474" w:rsidP="007D7BC7">
      <w:pPr>
        <w:widowControl w:val="0"/>
        <w:autoSpaceDE w:val="0"/>
        <w:autoSpaceDN w:val="0"/>
        <w:adjustRightInd w:val="0"/>
        <w:spacing w:after="140" w:line="240" w:lineRule="auto"/>
        <w:rPr>
          <w:rFonts w:ascii="Arial" w:hAnsi="Arial" w:cs="Arial"/>
          <w:sz w:val="24"/>
          <w:szCs w:val="24"/>
        </w:rPr>
      </w:pPr>
      <w:r w:rsidRPr="007D7BC7">
        <w:rPr>
          <w:rFonts w:ascii="Arial" w:hAnsi="Arial" w:cs="Arial"/>
        </w:rPr>
        <w:t>Belgrad, Yugoslavya’da doğan Milica Tomić; farklı alanları, türleri ve sanat uğraşlarını araştıran bağımsız bir kavramsal sanatçı. Çalışmalarında politik şiddet, travma ve toplumsal amneziyle ilgili meseleleri incelemeye, açığa çıkarmaya ve toplumsal tartışma konusu haline getirmeye odaklanıyor ve bilhassa da mahremiyet ile politika arasında oluşan kısa devreyle ilgileniyor. Çok sayıda uluslararası sanat projesinin ve atölyesinin yaratıcısı olan Tomić, uluslararası çağdaş sanat kurumlarında konuşmacı/misafir sanatçı olarak bulundu</w:t>
      </w:r>
      <w:r w:rsidRPr="00FE3533">
        <w:rPr>
          <w:rFonts w:ascii="Arial" w:hAnsi="Arial" w:cs="Arial"/>
          <w:sz w:val="24"/>
          <w:szCs w:val="24"/>
        </w:rPr>
        <w:t xml:space="preserve">. </w:t>
      </w:r>
    </w:p>
    <w:sectPr w:rsidR="006B2474" w:rsidRPr="002955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3BDE" w14:textId="77777777" w:rsidR="00521F9F" w:rsidRDefault="00521F9F" w:rsidP="00997112">
      <w:pPr>
        <w:spacing w:after="0" w:line="240" w:lineRule="auto"/>
      </w:pPr>
      <w:r>
        <w:separator/>
      </w:r>
    </w:p>
  </w:endnote>
  <w:endnote w:type="continuationSeparator" w:id="0">
    <w:p w14:paraId="7D4B057E" w14:textId="77777777" w:rsidR="00521F9F" w:rsidRDefault="00521F9F" w:rsidP="0099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41196"/>
      <w:docPartObj>
        <w:docPartGallery w:val="Page Numbers (Bottom of Page)"/>
        <w:docPartUnique/>
      </w:docPartObj>
    </w:sdtPr>
    <w:sdtEndPr>
      <w:rPr>
        <w:noProof/>
      </w:rPr>
    </w:sdtEndPr>
    <w:sdtContent>
      <w:p w14:paraId="745A35A0" w14:textId="77777777" w:rsidR="00D00518" w:rsidRDefault="00D00518">
        <w:pPr>
          <w:pStyle w:val="Altbilgi"/>
          <w:jc w:val="right"/>
        </w:pPr>
        <w:r>
          <w:fldChar w:fldCharType="begin"/>
        </w:r>
        <w:r>
          <w:instrText xml:space="preserve"> PAGE   \* MERGEFORMAT </w:instrText>
        </w:r>
        <w:r>
          <w:fldChar w:fldCharType="separate"/>
        </w:r>
        <w:r w:rsidR="00447DA5">
          <w:rPr>
            <w:noProof/>
          </w:rPr>
          <w:t>1</w:t>
        </w:r>
        <w:r>
          <w:rPr>
            <w:noProof/>
          </w:rPr>
          <w:fldChar w:fldCharType="end"/>
        </w:r>
      </w:p>
    </w:sdtContent>
  </w:sdt>
  <w:p w14:paraId="43C8308A" w14:textId="77777777" w:rsidR="00D00518" w:rsidRDefault="00D005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AF05B" w14:textId="77777777" w:rsidR="00521F9F" w:rsidRDefault="00521F9F" w:rsidP="00997112">
      <w:pPr>
        <w:spacing w:after="0" w:line="240" w:lineRule="auto"/>
      </w:pPr>
      <w:r>
        <w:separator/>
      </w:r>
    </w:p>
  </w:footnote>
  <w:footnote w:type="continuationSeparator" w:id="0">
    <w:p w14:paraId="4F56CF92" w14:textId="77777777" w:rsidR="00521F9F" w:rsidRDefault="00521F9F" w:rsidP="00997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E"/>
    <w:rsid w:val="0006077E"/>
    <w:rsid w:val="00123E3E"/>
    <w:rsid w:val="001A78E8"/>
    <w:rsid w:val="001E5F03"/>
    <w:rsid w:val="00243216"/>
    <w:rsid w:val="002901AB"/>
    <w:rsid w:val="0029353E"/>
    <w:rsid w:val="0029551A"/>
    <w:rsid w:val="00346C6B"/>
    <w:rsid w:val="003672B6"/>
    <w:rsid w:val="003E7F9C"/>
    <w:rsid w:val="00445A29"/>
    <w:rsid w:val="00447DA5"/>
    <w:rsid w:val="00483D52"/>
    <w:rsid w:val="004B5C90"/>
    <w:rsid w:val="004F0FAC"/>
    <w:rsid w:val="00521F9F"/>
    <w:rsid w:val="005F5087"/>
    <w:rsid w:val="005F5A34"/>
    <w:rsid w:val="006820F4"/>
    <w:rsid w:val="006A4D18"/>
    <w:rsid w:val="006B2474"/>
    <w:rsid w:val="00746594"/>
    <w:rsid w:val="007D7BC7"/>
    <w:rsid w:val="007F564A"/>
    <w:rsid w:val="00852802"/>
    <w:rsid w:val="008A536E"/>
    <w:rsid w:val="00997112"/>
    <w:rsid w:val="009A68A5"/>
    <w:rsid w:val="00A05255"/>
    <w:rsid w:val="00B137E6"/>
    <w:rsid w:val="00B302F6"/>
    <w:rsid w:val="00B931AB"/>
    <w:rsid w:val="00C322F5"/>
    <w:rsid w:val="00D00518"/>
    <w:rsid w:val="00D8235E"/>
    <w:rsid w:val="00DE5412"/>
    <w:rsid w:val="00E85CED"/>
    <w:rsid w:val="00F81AC9"/>
    <w:rsid w:val="00F84AD5"/>
    <w:rsid w:val="00FE3533"/>
    <w:rsid w:val="00FE3A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47516"/>
  <w15:docId w15:val="{2D854B45-41DE-4731-BD36-12E23554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123E3E"/>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123E3E"/>
    <w:rPr>
      <w:rFonts w:ascii="Calibri" w:hAnsi="Calibri"/>
      <w:szCs w:val="21"/>
    </w:rPr>
  </w:style>
  <w:style w:type="character" w:customStyle="1" w:styleId="textexposedshow">
    <w:name w:val="text_exposed_show"/>
    <w:basedOn w:val="VarsaylanParagrafYazTipi"/>
    <w:rsid w:val="00B302F6"/>
  </w:style>
  <w:style w:type="paragraph" w:styleId="stbilgi">
    <w:name w:val="header"/>
    <w:basedOn w:val="Normal"/>
    <w:link w:val="stbilgiChar"/>
    <w:uiPriority w:val="99"/>
    <w:unhideWhenUsed/>
    <w:rsid w:val="009971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112"/>
  </w:style>
  <w:style w:type="paragraph" w:styleId="Altbilgi">
    <w:name w:val="footer"/>
    <w:basedOn w:val="Normal"/>
    <w:link w:val="AltbilgiChar"/>
    <w:uiPriority w:val="99"/>
    <w:unhideWhenUsed/>
    <w:rsid w:val="009971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7112"/>
  </w:style>
  <w:style w:type="character" w:styleId="Gl">
    <w:name w:val="Strong"/>
    <w:basedOn w:val="VarsaylanParagrafYazTipi"/>
    <w:uiPriority w:val="22"/>
    <w:qFormat/>
    <w:rsid w:val="00E85CED"/>
    <w:rPr>
      <w:b/>
      <w:bCs/>
    </w:rPr>
  </w:style>
  <w:style w:type="paragraph" w:styleId="NormalWeb">
    <w:name w:val="Normal (Web)"/>
    <w:basedOn w:val="Normal"/>
    <w:uiPriority w:val="99"/>
    <w:unhideWhenUsed/>
    <w:rsid w:val="00FE3533"/>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11660">
      <w:bodyDiv w:val="1"/>
      <w:marLeft w:val="0"/>
      <w:marRight w:val="0"/>
      <w:marTop w:val="0"/>
      <w:marBottom w:val="0"/>
      <w:divBdr>
        <w:top w:val="none" w:sz="0" w:space="0" w:color="auto"/>
        <w:left w:val="none" w:sz="0" w:space="0" w:color="auto"/>
        <w:bottom w:val="none" w:sz="0" w:space="0" w:color="auto"/>
        <w:right w:val="none" w:sz="0" w:space="0" w:color="auto"/>
      </w:divBdr>
    </w:div>
    <w:div w:id="1133475736">
      <w:bodyDiv w:val="1"/>
      <w:marLeft w:val="0"/>
      <w:marRight w:val="0"/>
      <w:marTop w:val="0"/>
      <w:marBottom w:val="0"/>
      <w:divBdr>
        <w:top w:val="none" w:sz="0" w:space="0" w:color="auto"/>
        <w:left w:val="none" w:sz="0" w:space="0" w:color="auto"/>
        <w:bottom w:val="none" w:sz="0" w:space="0" w:color="auto"/>
        <w:right w:val="none" w:sz="0" w:space="0" w:color="auto"/>
      </w:divBdr>
    </w:div>
    <w:div w:id="1365594502">
      <w:bodyDiv w:val="1"/>
      <w:marLeft w:val="0"/>
      <w:marRight w:val="0"/>
      <w:marTop w:val="0"/>
      <w:marBottom w:val="0"/>
      <w:divBdr>
        <w:top w:val="none" w:sz="0" w:space="0" w:color="auto"/>
        <w:left w:val="none" w:sz="0" w:space="0" w:color="auto"/>
        <w:bottom w:val="none" w:sz="0" w:space="0" w:color="auto"/>
        <w:right w:val="none" w:sz="0" w:space="0" w:color="auto"/>
      </w:divBdr>
    </w:div>
    <w:div w:id="20271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24DA-55FB-429B-8097-67AB1E6C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7</cp:revision>
  <cp:lastPrinted>2015-01-19T11:40:00Z</cp:lastPrinted>
  <dcterms:created xsi:type="dcterms:W3CDTF">2015-01-20T14:52:00Z</dcterms:created>
  <dcterms:modified xsi:type="dcterms:W3CDTF">2015-01-22T07:46:00Z</dcterms:modified>
</cp:coreProperties>
</file>